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E6305" w14:textId="77777777" w:rsidR="007F151C" w:rsidRPr="007F151C" w:rsidRDefault="007F151C" w:rsidP="007F151C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A2AF024" w14:textId="77777777" w:rsidR="00A439E3" w:rsidRDefault="00A439E3" w:rsidP="00A43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E128F2" w14:textId="77777777" w:rsidR="00CB633B" w:rsidRPr="001C18D8" w:rsidRDefault="00CB633B" w:rsidP="00CB633B">
      <w:pPr>
        <w:pStyle w:val="ConsPlusTitle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1C18D8">
        <w:rPr>
          <w:rFonts w:ascii="Times New Roman" w:hAnsi="Times New Roman"/>
          <w:bCs/>
          <w:sz w:val="28"/>
          <w:szCs w:val="28"/>
        </w:rPr>
        <w:t xml:space="preserve">Порядок </w:t>
      </w:r>
    </w:p>
    <w:p w14:paraId="3540FA09" w14:textId="5801A0F5" w:rsidR="00F4748A" w:rsidRPr="001C18D8" w:rsidRDefault="00CB633B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18D8">
        <w:rPr>
          <w:rFonts w:ascii="Times New Roman" w:hAnsi="Times New Roman"/>
          <w:b/>
          <w:bCs/>
          <w:sz w:val="28"/>
          <w:szCs w:val="28"/>
        </w:rPr>
        <w:t xml:space="preserve">предоставления субсидии из областного бюджета сельскохозяйственным товаропроизводителям </w:t>
      </w:r>
      <w:r w:rsidR="004F3CAE" w:rsidRPr="001C18D8">
        <w:rPr>
          <w:rFonts w:ascii="Times New Roman" w:hAnsi="Times New Roman"/>
          <w:b/>
          <w:bCs/>
          <w:sz w:val="28"/>
          <w:szCs w:val="28"/>
        </w:rPr>
        <w:t>(</w:t>
      </w:r>
      <w:r w:rsidRPr="001C18D8">
        <w:rPr>
          <w:rFonts w:ascii="Times New Roman" w:hAnsi="Times New Roman"/>
          <w:b/>
          <w:bCs/>
          <w:sz w:val="28"/>
          <w:szCs w:val="28"/>
        </w:rPr>
        <w:t xml:space="preserve">за исключением граждан, ведущих личное подсобное хозяйство, </w:t>
      </w:r>
      <w:r w:rsidR="005D44F1" w:rsidRPr="001C18D8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Pr="001C18D8">
        <w:rPr>
          <w:rFonts w:ascii="Times New Roman" w:hAnsi="Times New Roman"/>
          <w:b/>
          <w:bCs/>
          <w:sz w:val="28"/>
          <w:szCs w:val="28"/>
        </w:rPr>
        <w:t xml:space="preserve"> сельскохозяйственных кредитных потребительских кооперативов</w:t>
      </w:r>
      <w:r w:rsidR="004F3CAE" w:rsidRPr="001C18D8">
        <w:rPr>
          <w:rFonts w:ascii="Times New Roman" w:hAnsi="Times New Roman"/>
          <w:b/>
          <w:bCs/>
          <w:sz w:val="28"/>
          <w:szCs w:val="28"/>
        </w:rPr>
        <w:t>)</w:t>
      </w:r>
      <w:r w:rsidRPr="001C18D8">
        <w:rPr>
          <w:rFonts w:ascii="Times New Roman" w:hAnsi="Times New Roman"/>
          <w:b/>
          <w:bCs/>
          <w:sz w:val="28"/>
          <w:szCs w:val="28"/>
        </w:rPr>
        <w:t>, включенным в едины</w:t>
      </w:r>
      <w:r w:rsidR="00A166C8" w:rsidRPr="001C18D8">
        <w:rPr>
          <w:rFonts w:ascii="Times New Roman" w:hAnsi="Times New Roman"/>
          <w:b/>
          <w:bCs/>
          <w:sz w:val="28"/>
          <w:szCs w:val="28"/>
        </w:rPr>
        <w:t>й</w:t>
      </w:r>
      <w:r w:rsidRPr="001C18D8">
        <w:rPr>
          <w:rFonts w:ascii="Times New Roman" w:hAnsi="Times New Roman"/>
          <w:b/>
          <w:bCs/>
          <w:sz w:val="28"/>
          <w:szCs w:val="28"/>
        </w:rPr>
        <w:t xml:space="preserve"> реестр субъектов малого и среднего предпринимательства, отвечающим критериям отнесения к субъектам малого предпринимательства в соответствии с Федеральным законом от 24</w:t>
      </w:r>
      <w:r w:rsidR="004F3CAE" w:rsidRPr="001C18D8">
        <w:rPr>
          <w:rFonts w:ascii="Times New Roman" w:hAnsi="Times New Roman"/>
          <w:b/>
          <w:bCs/>
          <w:sz w:val="28"/>
          <w:szCs w:val="28"/>
        </w:rPr>
        <w:t xml:space="preserve"> июля </w:t>
      </w:r>
      <w:r w:rsidRPr="001C18D8">
        <w:rPr>
          <w:rFonts w:ascii="Times New Roman" w:hAnsi="Times New Roman"/>
          <w:b/>
          <w:bCs/>
          <w:sz w:val="28"/>
          <w:szCs w:val="28"/>
        </w:rPr>
        <w:t>2007</w:t>
      </w:r>
      <w:r w:rsidR="004F3CAE" w:rsidRPr="001C18D8">
        <w:rPr>
          <w:rFonts w:ascii="Times New Roman" w:hAnsi="Times New Roman"/>
          <w:b/>
          <w:bCs/>
          <w:sz w:val="28"/>
          <w:szCs w:val="28"/>
        </w:rPr>
        <w:t xml:space="preserve"> года </w:t>
      </w:r>
      <w:r w:rsidRPr="001C18D8">
        <w:rPr>
          <w:rFonts w:ascii="Times New Roman" w:hAnsi="Times New Roman"/>
          <w:b/>
          <w:bCs/>
          <w:sz w:val="28"/>
          <w:szCs w:val="28"/>
        </w:rPr>
        <w:t>№ 209-</w:t>
      </w:r>
      <w:r w:rsidR="004F3CAE" w:rsidRPr="001C18D8">
        <w:rPr>
          <w:rFonts w:ascii="Times New Roman" w:hAnsi="Times New Roman"/>
          <w:b/>
          <w:bCs/>
          <w:sz w:val="28"/>
          <w:szCs w:val="28"/>
        </w:rPr>
        <w:t>Ф</w:t>
      </w:r>
      <w:r w:rsidRPr="001C18D8">
        <w:rPr>
          <w:rFonts w:ascii="Times New Roman" w:hAnsi="Times New Roman"/>
          <w:b/>
          <w:bCs/>
          <w:sz w:val="28"/>
          <w:szCs w:val="28"/>
        </w:rPr>
        <w:t xml:space="preserve">З «О развитии малого и среднего предпринимательства в Российской Федерации»,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почв, занятых </w:t>
      </w:r>
      <w:r w:rsidR="005939F5" w:rsidRPr="001C18D8">
        <w:rPr>
          <w:rFonts w:ascii="Times New Roman" w:hAnsi="Times New Roman"/>
          <w:b/>
          <w:bCs/>
          <w:sz w:val="28"/>
          <w:szCs w:val="28"/>
        </w:rPr>
        <w:t>зерновыми, зернобобовыми, масличными (за исключением рапса и сои), кормовыми сельскохозяйственными культурами</w:t>
      </w:r>
    </w:p>
    <w:p w14:paraId="75955A18" w14:textId="77777777" w:rsidR="00247AFC" w:rsidRPr="001C18D8" w:rsidRDefault="00247AFC" w:rsidP="00247AFC">
      <w:pPr>
        <w:pStyle w:val="ConsPlusTitle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bookmarkEnd w:id="0"/>
    <w:p w14:paraId="7DAE3D5B" w14:textId="77777777" w:rsidR="00247AFC" w:rsidRPr="00247AFC" w:rsidRDefault="00247AFC" w:rsidP="00247AFC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47AFC">
        <w:rPr>
          <w:rFonts w:ascii="Times New Roman" w:hAnsi="Times New Roman" w:cs="Times New Roman"/>
          <w:b w:val="0"/>
          <w:bCs/>
          <w:sz w:val="28"/>
          <w:szCs w:val="28"/>
        </w:rPr>
        <w:t>I. Общие положения о предоставлении субсидии</w:t>
      </w:r>
    </w:p>
    <w:p w14:paraId="2074C8F7" w14:textId="77777777" w:rsidR="00247AFC" w:rsidRDefault="00247AFC" w:rsidP="00247AFC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B4E7DC7" w14:textId="6CC9B09A" w:rsidR="00247AFC" w:rsidRDefault="00247AFC" w:rsidP="00B5381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1. Настоящий </w:t>
      </w:r>
      <w:r w:rsidRPr="00F4748A">
        <w:rPr>
          <w:rFonts w:ascii="Times New Roman" w:hAnsi="Times New Roman"/>
          <w:sz w:val="28"/>
          <w:szCs w:val="28"/>
        </w:rPr>
        <w:t>Порядок предоставления субсидии из областного бюджета сельскохозяйственным товаропроизводителям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DD3135">
        <w:rPr>
          <w:rFonts w:ascii="Times New Roman" w:hAnsi="Times New Roman"/>
          <w:sz w:val="28"/>
          <w:szCs w:val="28"/>
        </w:rPr>
        <w:t>(</w:t>
      </w:r>
      <w:r w:rsidRPr="00D65EB3">
        <w:rPr>
          <w:rFonts w:ascii="Times New Roman" w:hAnsi="Times New Roman"/>
          <w:sz w:val="28"/>
          <w:szCs w:val="28"/>
        </w:rPr>
        <w:t xml:space="preserve">за исключением граждан, ведущих личное подсобное хозяйство, </w:t>
      </w:r>
      <w:r w:rsidR="005D44F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сельскохозяйственных кредитных потребительских кооперативов</w:t>
      </w:r>
      <w:r w:rsidR="00DD313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включенным в едины</w:t>
      </w:r>
      <w:r w:rsidR="00A166C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реестр субъектов малого и среднего предпринимательства, отвечающим критериям отнесения к субъектам малого предпринимательства в соответствии с Федеральным законом </w:t>
      </w:r>
      <w:r w:rsidR="00DD3135">
        <w:rPr>
          <w:rFonts w:ascii="Times New Roman" w:hAnsi="Times New Roman"/>
          <w:sz w:val="28"/>
          <w:szCs w:val="28"/>
        </w:rPr>
        <w:t xml:space="preserve">от 24 июля 2007 года № 209-ФЗ </w:t>
      </w:r>
      <w:r>
        <w:rPr>
          <w:rFonts w:ascii="Times New Roman" w:hAnsi="Times New Roman"/>
          <w:sz w:val="28"/>
          <w:szCs w:val="28"/>
        </w:rPr>
        <w:t xml:space="preserve">«О развитии малого и среднего предпринимательства в Российской Федерации»,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почв, занятых </w:t>
      </w:r>
      <w:r w:rsidR="00B53816">
        <w:rPr>
          <w:rFonts w:ascii="Times New Roman" w:hAnsi="Times New Roman"/>
          <w:sz w:val="28"/>
          <w:szCs w:val="28"/>
        </w:rPr>
        <w:t xml:space="preserve">зерновыми, зернобобовыми, масличными (за исключением рапса и сои), кормовыми сельскохозяйственными культурами 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(далее </w:t>
      </w:r>
      <w:r w:rsidR="001A2FFD">
        <w:rPr>
          <w:rFonts w:ascii="Times New Roman" w:eastAsiaTheme="minorHAnsi" w:hAnsi="Times New Roman"/>
          <w:sz w:val="28"/>
          <w:szCs w:val="28"/>
        </w:rPr>
        <w:t xml:space="preserve">соответственно </w:t>
      </w:r>
      <w:r w:rsidRPr="00247AFC">
        <w:rPr>
          <w:rFonts w:ascii="Times New Roman" w:eastAsiaTheme="minorHAnsi" w:hAnsi="Times New Roman"/>
          <w:sz w:val="28"/>
          <w:szCs w:val="28"/>
        </w:rPr>
        <w:t>- Порядок, субсидия)</w:t>
      </w:r>
      <w:r w:rsidR="001A2FFD">
        <w:rPr>
          <w:rFonts w:ascii="Times New Roman" w:eastAsiaTheme="minorHAnsi" w:hAnsi="Times New Roman"/>
          <w:sz w:val="28"/>
          <w:szCs w:val="28"/>
        </w:rPr>
        <w:t>,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 определяет цели, условия и порядок предоставления субсидии из областного бюджета, в том числе из средств, поступивших в бюджет Воронежской области из федерального бюджета, категории и (или) </w:t>
      </w:r>
      <w:r w:rsidRPr="00247AFC">
        <w:rPr>
          <w:rFonts w:ascii="Times New Roman" w:eastAsiaTheme="minorHAnsi" w:hAnsi="Times New Roman"/>
          <w:sz w:val="28"/>
          <w:szCs w:val="28"/>
        </w:rPr>
        <w:lastRenderedPageBreak/>
        <w:t>критерии отбора лиц, имеющих право на получение субсидии, порядок возврата субсидии в случае нарушения условий, установленных при ее предоставлении, положения об осуществлении контроля за соблюдением условий и порядка предоставления субсидии ее получателями.</w:t>
      </w:r>
    </w:p>
    <w:p w14:paraId="1492B72D" w14:textId="52CA7DD5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Pr="00247AFC">
        <w:rPr>
          <w:rFonts w:ascii="Times New Roman" w:hAnsi="Times New Roman"/>
          <w:sz w:val="28"/>
          <w:szCs w:val="28"/>
          <w:lang w:eastAsia="ru-RU"/>
        </w:rPr>
        <w:t xml:space="preserve">Для целей настоящего Порядка используются понятия, установленные </w:t>
      </w:r>
      <w:hyperlink r:id="rId8" w:history="1">
        <w:r w:rsidRPr="00247AFC">
          <w:rPr>
            <w:rFonts w:ascii="Times New Roman" w:hAnsi="Times New Roman"/>
            <w:sz w:val="28"/>
            <w:szCs w:val="28"/>
            <w:lang w:eastAsia="ru-RU"/>
          </w:rPr>
          <w:t>Правилами</w:t>
        </w:r>
      </w:hyperlink>
      <w:r w:rsidRPr="00247AFC">
        <w:rPr>
          <w:rFonts w:ascii="Times New Roman" w:hAnsi="Times New Roman"/>
          <w:sz w:val="28"/>
          <w:szCs w:val="28"/>
          <w:lang w:eastAsia="ru-RU"/>
        </w:rPr>
        <w:t xml:space="preserve"> предоставления и распределения субсидий из федерального бюджета бюджетам субъектов Российской Федерации на </w:t>
      </w:r>
      <w:r w:rsidR="00927D6C" w:rsidRPr="00927D6C">
        <w:rPr>
          <w:rFonts w:ascii="Times New Roman" w:hAnsi="Times New Roman"/>
          <w:sz w:val="28"/>
          <w:szCs w:val="28"/>
          <w:lang w:eastAsia="ru-RU"/>
        </w:rPr>
        <w:t>поддержку сельскохозяйственного производства по отдельным подотраслям растениеводства и животноводства</w:t>
      </w:r>
      <w:r w:rsidRPr="00927D6C">
        <w:rPr>
          <w:rFonts w:ascii="Times New Roman" w:hAnsi="Times New Roman"/>
          <w:sz w:val="28"/>
          <w:szCs w:val="28"/>
          <w:lang w:eastAsia="ru-RU"/>
        </w:rPr>
        <w:t>,</w:t>
      </w:r>
      <w:r w:rsidRPr="00247A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7618">
        <w:rPr>
          <w:rFonts w:ascii="Times New Roman" w:hAnsi="Times New Roman"/>
          <w:sz w:val="28"/>
          <w:szCs w:val="28"/>
          <w:lang w:eastAsia="ru-RU"/>
        </w:rPr>
        <w:t xml:space="preserve">являющимися приложением № 7 к </w:t>
      </w:r>
      <w:r w:rsidRPr="00247AFC">
        <w:rPr>
          <w:rFonts w:ascii="Times New Roman" w:hAnsi="Times New Roman"/>
          <w:sz w:val="28"/>
          <w:szCs w:val="28"/>
          <w:lang w:eastAsia="ru-RU"/>
        </w:rPr>
        <w:t>Постановлени</w:t>
      </w:r>
      <w:r w:rsidR="00987618">
        <w:rPr>
          <w:rFonts w:ascii="Times New Roman" w:hAnsi="Times New Roman"/>
          <w:sz w:val="28"/>
          <w:szCs w:val="28"/>
          <w:lang w:eastAsia="ru-RU"/>
        </w:rPr>
        <w:t>ю</w:t>
      </w:r>
      <w:r w:rsidRPr="00247AFC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</w:t>
      </w:r>
      <w:r w:rsidR="0035090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7AFC">
        <w:rPr>
          <w:rFonts w:ascii="Times New Roman" w:hAnsi="Times New Roman"/>
          <w:sz w:val="28"/>
          <w:szCs w:val="28"/>
          <w:lang w:eastAsia="ru-RU"/>
        </w:rPr>
        <w:t xml:space="preserve">14.07.2012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247AFC">
        <w:rPr>
          <w:rFonts w:ascii="Times New Roman" w:hAnsi="Times New Roman"/>
          <w:sz w:val="28"/>
          <w:szCs w:val="28"/>
          <w:lang w:eastAsia="ru-RU"/>
        </w:rPr>
        <w:t xml:space="preserve"> 717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47AFC">
        <w:rPr>
          <w:rFonts w:ascii="Times New Roman" w:hAnsi="Times New Roman"/>
          <w:sz w:val="28"/>
          <w:szCs w:val="28"/>
          <w:lang w:eastAsia="ru-RU"/>
        </w:rPr>
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247AFC">
        <w:rPr>
          <w:rFonts w:ascii="Times New Roman" w:hAnsi="Times New Roman"/>
          <w:sz w:val="28"/>
          <w:szCs w:val="28"/>
          <w:lang w:eastAsia="ru-RU"/>
        </w:rPr>
        <w:t>.</w:t>
      </w:r>
    </w:p>
    <w:p w14:paraId="44BCEE5C" w14:textId="4127651B" w:rsidR="00861A40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. Целью предоставления субсидии является возмещение части затрат </w:t>
      </w:r>
      <w:r>
        <w:rPr>
          <w:rFonts w:ascii="Times New Roman" w:hAnsi="Times New Roman"/>
          <w:sz w:val="28"/>
          <w:szCs w:val="28"/>
        </w:rPr>
        <w:t xml:space="preserve">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почв, занятых </w:t>
      </w:r>
      <w:r w:rsidR="0007070A">
        <w:rPr>
          <w:rFonts w:ascii="Times New Roman" w:hAnsi="Times New Roman"/>
          <w:sz w:val="28"/>
          <w:szCs w:val="28"/>
        </w:rPr>
        <w:t>зерновыми, зернобобовыми, масличными (за исключением рапса и сои), кормовыми сельскохозяйственными культурами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4748A">
        <w:rPr>
          <w:rFonts w:ascii="Times New Roman" w:hAnsi="Times New Roman"/>
          <w:sz w:val="28"/>
          <w:szCs w:val="28"/>
        </w:rPr>
        <w:t>сельскохозяйственным товаропроизводителям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0F4410">
        <w:rPr>
          <w:rFonts w:ascii="Times New Roman" w:hAnsi="Times New Roman"/>
          <w:sz w:val="28"/>
          <w:szCs w:val="28"/>
        </w:rPr>
        <w:t>(</w:t>
      </w:r>
      <w:r w:rsidR="000F4410" w:rsidRPr="00D65EB3">
        <w:rPr>
          <w:rFonts w:ascii="Times New Roman" w:hAnsi="Times New Roman"/>
          <w:sz w:val="28"/>
          <w:szCs w:val="28"/>
        </w:rPr>
        <w:t xml:space="preserve">за исключением граждан, ведущих личное подсобное хозяйство, </w:t>
      </w:r>
      <w:r w:rsidR="005D44F1">
        <w:rPr>
          <w:rFonts w:ascii="Times New Roman" w:hAnsi="Times New Roman"/>
          <w:sz w:val="28"/>
          <w:szCs w:val="28"/>
        </w:rPr>
        <w:t xml:space="preserve">и </w:t>
      </w:r>
      <w:r w:rsidR="000F4410">
        <w:rPr>
          <w:rFonts w:ascii="Times New Roman" w:hAnsi="Times New Roman"/>
          <w:sz w:val="28"/>
          <w:szCs w:val="28"/>
        </w:rPr>
        <w:t xml:space="preserve"> сельскохозяйственных кредитных потребительских кооперативов), включенным в едины</w:t>
      </w:r>
      <w:r w:rsidR="00134DEB">
        <w:rPr>
          <w:rFonts w:ascii="Times New Roman" w:hAnsi="Times New Roman"/>
          <w:sz w:val="28"/>
          <w:szCs w:val="28"/>
        </w:rPr>
        <w:t>й</w:t>
      </w:r>
      <w:r w:rsidR="000F4410">
        <w:rPr>
          <w:rFonts w:ascii="Times New Roman" w:hAnsi="Times New Roman"/>
          <w:sz w:val="28"/>
          <w:szCs w:val="28"/>
        </w:rPr>
        <w:t xml:space="preserve"> реестр субъектов малого и среднего предпринимательства, отвечающим критериям отнесения к субъектам малого предпринимательства в соответствии с Федеральным законом от </w:t>
      </w:r>
      <w:r w:rsidR="0035090A">
        <w:rPr>
          <w:rFonts w:ascii="Times New Roman" w:hAnsi="Times New Roman"/>
          <w:sz w:val="28"/>
          <w:szCs w:val="28"/>
        </w:rPr>
        <w:t xml:space="preserve">             </w:t>
      </w:r>
      <w:r w:rsidR="000F4410">
        <w:rPr>
          <w:rFonts w:ascii="Times New Roman" w:hAnsi="Times New Roman"/>
          <w:sz w:val="28"/>
          <w:szCs w:val="28"/>
        </w:rPr>
        <w:t xml:space="preserve">24 июля 2007 года № 209-ФЗ </w:t>
      </w:r>
      <w:r>
        <w:rPr>
          <w:rFonts w:ascii="Times New Roman" w:hAnsi="Times New Roman"/>
          <w:sz w:val="28"/>
          <w:szCs w:val="28"/>
        </w:rPr>
        <w:t xml:space="preserve">«О развитии малого и среднего предпринимательства в </w:t>
      </w:r>
      <w:r w:rsidRPr="00861A40">
        <w:rPr>
          <w:rFonts w:ascii="Times New Roman" w:hAnsi="Times New Roman"/>
          <w:sz w:val="28"/>
          <w:szCs w:val="28"/>
        </w:rPr>
        <w:t>Российской Федерации»,</w:t>
      </w:r>
      <w:r w:rsidR="00CB5F88" w:rsidRPr="00CB5F88">
        <w:t xml:space="preserve"> </w:t>
      </w:r>
      <w:r w:rsidR="00CB5F88" w:rsidRPr="00CB5F88">
        <w:rPr>
          <w:rFonts w:ascii="Times New Roman" w:hAnsi="Times New Roman"/>
          <w:sz w:val="28"/>
          <w:szCs w:val="28"/>
        </w:rPr>
        <w:t>на 1 гектар посевной площади</w:t>
      </w:r>
      <w:r w:rsidRPr="00861A40">
        <w:rPr>
          <w:rFonts w:ascii="Times New Roman" w:hAnsi="Times New Roman"/>
          <w:sz w:val="28"/>
          <w:szCs w:val="28"/>
        </w:rPr>
        <w:t xml:space="preserve"> </w:t>
      </w:r>
      <w:r w:rsidR="00861A40" w:rsidRPr="00861A40">
        <w:rPr>
          <w:rFonts w:ascii="Times New Roman" w:hAnsi="Times New Roman"/>
          <w:sz w:val="28"/>
          <w:szCs w:val="28"/>
          <w:lang w:eastAsia="ru-RU"/>
        </w:rPr>
        <w:t xml:space="preserve">в рамках реализации государственной </w:t>
      </w:r>
      <w:hyperlink r:id="rId9" w:history="1">
        <w:r w:rsidR="00861A40" w:rsidRPr="00861A40">
          <w:rPr>
            <w:rFonts w:ascii="Times New Roman" w:hAnsi="Times New Roman"/>
            <w:sz w:val="28"/>
            <w:szCs w:val="28"/>
            <w:lang w:eastAsia="ru-RU"/>
          </w:rPr>
          <w:t>программы</w:t>
        </w:r>
      </w:hyperlink>
      <w:r w:rsidR="00861A40" w:rsidRPr="00861A40">
        <w:rPr>
          <w:rFonts w:ascii="Times New Roman" w:hAnsi="Times New Roman"/>
          <w:sz w:val="28"/>
          <w:szCs w:val="28"/>
          <w:lang w:eastAsia="ru-RU"/>
        </w:rPr>
        <w:t xml:space="preserve"> Воронежской области </w:t>
      </w:r>
      <w:r w:rsidR="00861A40">
        <w:rPr>
          <w:rFonts w:ascii="Times New Roman" w:hAnsi="Times New Roman"/>
          <w:sz w:val="28"/>
          <w:szCs w:val="28"/>
          <w:lang w:eastAsia="ru-RU"/>
        </w:rPr>
        <w:t>«</w:t>
      </w:r>
      <w:r w:rsidR="00861A40" w:rsidRPr="00861A40">
        <w:rPr>
          <w:rFonts w:ascii="Times New Roman" w:hAnsi="Times New Roman"/>
          <w:sz w:val="28"/>
          <w:szCs w:val="28"/>
          <w:lang w:eastAsia="ru-RU"/>
        </w:rPr>
        <w:t>Развитие сельского хозяйства, производства пищевых продуктов и инфраструктуры агропродовольственного рынка</w:t>
      </w:r>
      <w:r w:rsidR="00861A40">
        <w:rPr>
          <w:rFonts w:ascii="Times New Roman" w:hAnsi="Times New Roman"/>
          <w:sz w:val="28"/>
          <w:szCs w:val="28"/>
          <w:lang w:eastAsia="ru-RU"/>
        </w:rPr>
        <w:t>»</w:t>
      </w:r>
      <w:r w:rsidR="00861A40" w:rsidRPr="00861A40">
        <w:rPr>
          <w:rFonts w:ascii="Times New Roman" w:hAnsi="Times New Roman"/>
          <w:sz w:val="28"/>
          <w:szCs w:val="28"/>
          <w:lang w:eastAsia="ru-RU"/>
        </w:rPr>
        <w:t xml:space="preserve">, утвержденной постановлением </w:t>
      </w:r>
      <w:r w:rsidR="005D0324">
        <w:rPr>
          <w:rFonts w:ascii="Times New Roman" w:hAnsi="Times New Roman"/>
          <w:sz w:val="28"/>
          <w:szCs w:val="28"/>
          <w:lang w:eastAsia="ru-RU"/>
        </w:rPr>
        <w:t>П</w:t>
      </w:r>
      <w:r w:rsidR="00861A40" w:rsidRPr="00861A40">
        <w:rPr>
          <w:rFonts w:ascii="Times New Roman" w:hAnsi="Times New Roman"/>
          <w:sz w:val="28"/>
          <w:szCs w:val="28"/>
          <w:lang w:eastAsia="ru-RU"/>
        </w:rPr>
        <w:t xml:space="preserve">равительства Воронежской области от 13.12.2013 </w:t>
      </w:r>
      <w:r w:rsidR="00861A40">
        <w:rPr>
          <w:rFonts w:ascii="Times New Roman" w:hAnsi="Times New Roman"/>
          <w:sz w:val="28"/>
          <w:szCs w:val="28"/>
          <w:lang w:eastAsia="ru-RU"/>
        </w:rPr>
        <w:t>№</w:t>
      </w:r>
      <w:r w:rsidR="00861A40" w:rsidRPr="00861A40">
        <w:rPr>
          <w:rFonts w:ascii="Times New Roman" w:hAnsi="Times New Roman"/>
          <w:sz w:val="28"/>
          <w:szCs w:val="28"/>
          <w:lang w:eastAsia="ru-RU"/>
        </w:rPr>
        <w:t xml:space="preserve"> 1088 </w:t>
      </w:r>
      <w:r w:rsidR="00861A40">
        <w:rPr>
          <w:rFonts w:ascii="Times New Roman" w:hAnsi="Times New Roman"/>
          <w:sz w:val="28"/>
          <w:szCs w:val="28"/>
          <w:lang w:eastAsia="ru-RU"/>
        </w:rPr>
        <w:lastRenderedPageBreak/>
        <w:t>«</w:t>
      </w:r>
      <w:r w:rsidR="00861A40" w:rsidRPr="00861A40">
        <w:rPr>
          <w:rFonts w:ascii="Times New Roman" w:hAnsi="Times New Roman"/>
          <w:sz w:val="28"/>
          <w:szCs w:val="28"/>
          <w:lang w:eastAsia="ru-RU"/>
        </w:rPr>
        <w:t xml:space="preserve">Об утверждении государственной программы Воронежской области </w:t>
      </w:r>
      <w:r w:rsidR="00861A40">
        <w:rPr>
          <w:rFonts w:ascii="Times New Roman" w:hAnsi="Times New Roman"/>
          <w:sz w:val="28"/>
          <w:szCs w:val="28"/>
          <w:lang w:eastAsia="ru-RU"/>
        </w:rPr>
        <w:t>«</w:t>
      </w:r>
      <w:r w:rsidR="00861A40" w:rsidRPr="00861A40">
        <w:rPr>
          <w:rFonts w:ascii="Times New Roman" w:hAnsi="Times New Roman"/>
          <w:sz w:val="28"/>
          <w:szCs w:val="28"/>
          <w:lang w:eastAsia="ru-RU"/>
        </w:rPr>
        <w:t>Развитие сельского хозяйства, производства пищевых продуктов и инфраструктуры агропродовольственного рынка</w:t>
      </w:r>
      <w:r w:rsidR="00861A40">
        <w:rPr>
          <w:rFonts w:ascii="Times New Roman" w:hAnsi="Times New Roman"/>
          <w:sz w:val="28"/>
          <w:szCs w:val="28"/>
          <w:lang w:eastAsia="ru-RU"/>
        </w:rPr>
        <w:t>»</w:t>
      </w:r>
      <w:r w:rsidR="00861A40" w:rsidRPr="00861A40">
        <w:rPr>
          <w:rFonts w:ascii="Times New Roman" w:hAnsi="Times New Roman"/>
          <w:sz w:val="28"/>
          <w:szCs w:val="28"/>
          <w:lang w:eastAsia="ru-RU"/>
        </w:rPr>
        <w:t>.</w:t>
      </w:r>
    </w:p>
    <w:p w14:paraId="146B31E1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6F65525D" w14:textId="4B77B11F" w:rsidR="00247AFC" w:rsidRPr="00247AFC" w:rsidRDefault="00861A40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>. Органом государственной власти, осуществляющим функции главного распорядителя средств областного бюджета и средств, поступивших в областной бюджет из федерального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</w:t>
      </w:r>
      <w:r w:rsidR="009D177E">
        <w:rPr>
          <w:rFonts w:ascii="Times New Roman" w:eastAsiaTheme="minorHAnsi" w:hAnsi="Times New Roman"/>
          <w:sz w:val="28"/>
          <w:szCs w:val="28"/>
        </w:rPr>
        <w:t>и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 xml:space="preserve"> на соответствующий финансовый год и плановый период, является департамент аграрной политики Воронежской области (далее - Департамент).</w:t>
      </w:r>
    </w:p>
    <w:p w14:paraId="1D159A85" w14:textId="27360B59" w:rsidR="00247AFC" w:rsidRPr="00247AFC" w:rsidRDefault="00861A40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 xml:space="preserve">. Право на получение субсидии имеют </w:t>
      </w:r>
      <w:r w:rsidRPr="00F4748A">
        <w:rPr>
          <w:rFonts w:ascii="Times New Roman" w:hAnsi="Times New Roman"/>
          <w:sz w:val="28"/>
          <w:szCs w:val="28"/>
        </w:rPr>
        <w:t>сельскохозяйственны</w:t>
      </w:r>
      <w:r>
        <w:rPr>
          <w:rFonts w:ascii="Times New Roman" w:hAnsi="Times New Roman"/>
          <w:sz w:val="28"/>
          <w:szCs w:val="28"/>
        </w:rPr>
        <w:t>е</w:t>
      </w:r>
      <w:r w:rsidRPr="00F4748A">
        <w:rPr>
          <w:rFonts w:ascii="Times New Roman" w:hAnsi="Times New Roman"/>
          <w:sz w:val="28"/>
          <w:szCs w:val="28"/>
        </w:rPr>
        <w:t xml:space="preserve"> товаропроизводител</w:t>
      </w:r>
      <w:r>
        <w:rPr>
          <w:rFonts w:ascii="Times New Roman" w:hAnsi="Times New Roman"/>
          <w:sz w:val="28"/>
          <w:szCs w:val="28"/>
        </w:rPr>
        <w:t>и</w:t>
      </w:r>
      <w:r w:rsidR="005D0324">
        <w:rPr>
          <w:rFonts w:ascii="Times New Roman" w:hAnsi="Times New Roman"/>
          <w:sz w:val="28"/>
          <w:szCs w:val="28"/>
        </w:rPr>
        <w:t xml:space="preserve"> (</w:t>
      </w:r>
      <w:r w:rsidR="005D0324" w:rsidRPr="00D65EB3">
        <w:rPr>
          <w:rFonts w:ascii="Times New Roman" w:hAnsi="Times New Roman"/>
          <w:sz w:val="28"/>
          <w:szCs w:val="28"/>
        </w:rPr>
        <w:t>за исключением граждан, ведущих личное подсобное хозяйство,</w:t>
      </w:r>
      <w:r w:rsidR="005D0324">
        <w:rPr>
          <w:rFonts w:ascii="Times New Roman" w:hAnsi="Times New Roman"/>
          <w:sz w:val="28"/>
          <w:szCs w:val="28"/>
        </w:rPr>
        <w:t xml:space="preserve"> </w:t>
      </w:r>
      <w:r w:rsidR="0079027F">
        <w:rPr>
          <w:rFonts w:ascii="Times New Roman" w:hAnsi="Times New Roman"/>
          <w:sz w:val="28"/>
          <w:szCs w:val="28"/>
        </w:rPr>
        <w:t xml:space="preserve">и </w:t>
      </w:r>
      <w:r w:rsidR="005D0324">
        <w:rPr>
          <w:rFonts w:ascii="Times New Roman" w:hAnsi="Times New Roman"/>
          <w:sz w:val="28"/>
          <w:szCs w:val="28"/>
        </w:rPr>
        <w:t>сельскохозяйственных кредитных потребительских кооперативов), включенны</w:t>
      </w:r>
      <w:r w:rsidR="0022543A">
        <w:rPr>
          <w:rFonts w:ascii="Times New Roman" w:hAnsi="Times New Roman"/>
          <w:sz w:val="28"/>
          <w:szCs w:val="28"/>
        </w:rPr>
        <w:t>е</w:t>
      </w:r>
      <w:r w:rsidR="005D0324">
        <w:rPr>
          <w:rFonts w:ascii="Times New Roman" w:hAnsi="Times New Roman"/>
          <w:sz w:val="28"/>
          <w:szCs w:val="28"/>
        </w:rPr>
        <w:t xml:space="preserve"> в едины</w:t>
      </w:r>
      <w:r w:rsidR="0022543A">
        <w:rPr>
          <w:rFonts w:ascii="Times New Roman" w:hAnsi="Times New Roman"/>
          <w:sz w:val="28"/>
          <w:szCs w:val="28"/>
        </w:rPr>
        <w:t>й</w:t>
      </w:r>
      <w:r w:rsidR="005D0324">
        <w:rPr>
          <w:rFonts w:ascii="Times New Roman" w:hAnsi="Times New Roman"/>
          <w:sz w:val="28"/>
          <w:szCs w:val="28"/>
        </w:rPr>
        <w:t xml:space="preserve"> реестр субъектов малого и среднего предпринимательства, отвечающи</w:t>
      </w:r>
      <w:r w:rsidR="0022543A">
        <w:rPr>
          <w:rFonts w:ascii="Times New Roman" w:hAnsi="Times New Roman"/>
          <w:sz w:val="28"/>
          <w:szCs w:val="28"/>
        </w:rPr>
        <w:t>е</w:t>
      </w:r>
      <w:r w:rsidR="005D0324">
        <w:rPr>
          <w:rFonts w:ascii="Times New Roman" w:hAnsi="Times New Roman"/>
          <w:sz w:val="28"/>
          <w:szCs w:val="28"/>
        </w:rPr>
        <w:t xml:space="preserve"> критериям отнесения к субъектам малого предпринимательства в соответствии с Федеральным законом от</w:t>
      </w:r>
      <w:r w:rsidR="0066017A">
        <w:rPr>
          <w:rFonts w:ascii="Times New Roman" w:hAnsi="Times New Roman"/>
          <w:sz w:val="28"/>
          <w:szCs w:val="28"/>
        </w:rPr>
        <w:t xml:space="preserve">               </w:t>
      </w:r>
      <w:r w:rsidR="005D0324">
        <w:rPr>
          <w:rFonts w:ascii="Times New Roman" w:hAnsi="Times New Roman"/>
          <w:sz w:val="28"/>
          <w:szCs w:val="28"/>
        </w:rPr>
        <w:t xml:space="preserve"> 24 июля 2007 года № 209-ФЗ </w:t>
      </w:r>
      <w:r>
        <w:rPr>
          <w:rFonts w:ascii="Times New Roman" w:hAnsi="Times New Roman"/>
          <w:sz w:val="28"/>
          <w:szCs w:val="28"/>
        </w:rPr>
        <w:t xml:space="preserve">«О развитии малого и среднего предпринимательства в Российской Федерации», 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>поставленные на учет в налоговых органах Воронежской области, осуществляющие деятельность на территории Воронежской области</w:t>
      </w:r>
      <w:r w:rsidR="0026614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 xml:space="preserve">соответствующие требованиям, установленным </w:t>
      </w:r>
      <w:hyperlink w:anchor="P87">
        <w:r w:rsidR="00247AFC" w:rsidRPr="00247AFC">
          <w:rPr>
            <w:rFonts w:ascii="Times New Roman" w:eastAsiaTheme="minorHAnsi" w:hAnsi="Times New Roman"/>
            <w:sz w:val="28"/>
            <w:szCs w:val="28"/>
          </w:rPr>
          <w:t xml:space="preserve">пунктом </w:t>
        </w:r>
        <w:r w:rsidR="0026614B">
          <w:rPr>
            <w:rFonts w:ascii="Times New Roman" w:eastAsiaTheme="minorHAnsi" w:hAnsi="Times New Roman"/>
            <w:sz w:val="28"/>
            <w:szCs w:val="28"/>
          </w:rPr>
          <w:t>10</w:t>
        </w:r>
      </w:hyperlink>
      <w:r w:rsidR="00247AFC"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 (далее - получатели субсидии, участники отбора).</w:t>
      </w:r>
    </w:p>
    <w:p w14:paraId="60D5A6F9" w14:textId="037E1974" w:rsidR="00247AFC" w:rsidRPr="00247AFC" w:rsidRDefault="00861A40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6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>. Отбор получателей субсидии проводится способом запроса предложений.</w:t>
      </w:r>
    </w:p>
    <w:p w14:paraId="7F73834F" w14:textId="62E88430" w:rsidR="00247AFC" w:rsidRPr="00247AFC" w:rsidRDefault="00D63ED2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7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>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 (далее - Единый портал) не позднее    15-го рабочего дня, следующего за днем принятия закона о бюджете (закона о внесении изменений в закон о бюджете).</w:t>
      </w:r>
    </w:p>
    <w:p w14:paraId="0D815A46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14:paraId="3670EA8D" w14:textId="77777777" w:rsidR="00247AFC" w:rsidRPr="00247AFC" w:rsidRDefault="00247AFC" w:rsidP="00247AF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Style w:val="a7"/>
          <w:rFonts w:ascii="Times New Roman" w:hAnsi="Times New Roman"/>
          <w:sz w:val="28"/>
          <w:szCs w:val="28"/>
        </w:rPr>
      </w:pPr>
    </w:p>
    <w:p w14:paraId="24E2E2C4" w14:textId="77777777" w:rsidR="00247AFC" w:rsidRPr="00ED3DF5" w:rsidRDefault="00247AFC" w:rsidP="00247AF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ED3DF5">
        <w:rPr>
          <w:rStyle w:val="a7"/>
          <w:rFonts w:ascii="Times New Roman" w:hAnsi="Times New Roman"/>
          <w:b w:val="0"/>
          <w:bCs w:val="0"/>
          <w:sz w:val="28"/>
          <w:szCs w:val="28"/>
        </w:rPr>
        <w:t>II. Порядок проведения отбора получателей субсидии</w:t>
      </w:r>
    </w:p>
    <w:p w14:paraId="2F222DE1" w14:textId="77777777" w:rsidR="00247AFC" w:rsidRPr="00ED3DF5" w:rsidRDefault="00247AFC" w:rsidP="00247AF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 w:rsidRPr="00ED3DF5">
        <w:rPr>
          <w:rStyle w:val="a7"/>
          <w:rFonts w:ascii="Times New Roman" w:hAnsi="Times New Roman"/>
          <w:b w:val="0"/>
          <w:bCs w:val="0"/>
          <w:sz w:val="28"/>
          <w:szCs w:val="28"/>
        </w:rPr>
        <w:t>для предоставления субсидии</w:t>
      </w:r>
    </w:p>
    <w:p w14:paraId="32DEB5BE" w14:textId="77777777" w:rsidR="00247AFC" w:rsidRPr="00247AFC" w:rsidRDefault="00247AFC" w:rsidP="00247AF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EF0E3F" w14:textId="765899B8" w:rsidR="00247AFC" w:rsidRPr="00247AFC" w:rsidRDefault="00ED3DF5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8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>. Способом проведения отбора для предоставления субсидии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14:paraId="020240A9" w14:textId="099BD18B" w:rsidR="00247AFC" w:rsidRPr="00247AFC" w:rsidRDefault="00ED3DF5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9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 xml:space="preserve">. Объявление о проведении отбора размещается на Едином портале, а также в информационной системе «Портал Воронежской области в сети Интернет» на странице Департамента в срок </w:t>
      </w:r>
      <w:r w:rsidR="00247AFC" w:rsidRPr="00F64544">
        <w:rPr>
          <w:rFonts w:ascii="Times New Roman" w:eastAsiaTheme="minorHAnsi" w:hAnsi="Times New Roman"/>
          <w:sz w:val="28"/>
          <w:szCs w:val="28"/>
        </w:rPr>
        <w:t xml:space="preserve">не позднее </w:t>
      </w:r>
      <w:r w:rsidR="003845BA">
        <w:rPr>
          <w:rFonts w:ascii="Times New Roman" w:eastAsiaTheme="minorHAnsi" w:hAnsi="Times New Roman"/>
          <w:sz w:val="28"/>
          <w:szCs w:val="28"/>
        </w:rPr>
        <w:t>13</w:t>
      </w:r>
      <w:r w:rsidR="00C40A12" w:rsidRPr="00F64544">
        <w:rPr>
          <w:rFonts w:ascii="Times New Roman" w:eastAsiaTheme="minorHAnsi" w:hAnsi="Times New Roman"/>
          <w:sz w:val="28"/>
          <w:szCs w:val="28"/>
        </w:rPr>
        <w:t xml:space="preserve"> </w:t>
      </w:r>
      <w:r w:rsidR="00A53645">
        <w:rPr>
          <w:rFonts w:ascii="Times New Roman" w:eastAsiaTheme="minorHAnsi" w:hAnsi="Times New Roman"/>
          <w:sz w:val="28"/>
          <w:szCs w:val="28"/>
        </w:rPr>
        <w:t>марта</w:t>
      </w:r>
      <w:r w:rsidR="00C40A12" w:rsidRPr="00F64544">
        <w:rPr>
          <w:rFonts w:ascii="Times New Roman" w:eastAsiaTheme="minorHAnsi" w:hAnsi="Times New Roman"/>
          <w:sz w:val="28"/>
          <w:szCs w:val="28"/>
        </w:rPr>
        <w:t xml:space="preserve"> </w:t>
      </w:r>
      <w:r w:rsidR="00247AFC" w:rsidRPr="00F64544">
        <w:rPr>
          <w:rFonts w:ascii="Times New Roman" w:eastAsiaTheme="minorHAnsi" w:hAnsi="Times New Roman"/>
          <w:sz w:val="28"/>
          <w:szCs w:val="28"/>
        </w:rPr>
        <w:t>текущего года с указанием:</w:t>
      </w:r>
    </w:p>
    <w:p w14:paraId="2B774898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а) сроков проведения отбора;</w:t>
      </w:r>
    </w:p>
    <w:p w14:paraId="1A28C7B7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б) даты начала подачи или окончания приема заявок участников отбора, которая не может быть ранее 10-го календарного дня, следующего за днем размещения объявления о проведении отбора;</w:t>
      </w:r>
    </w:p>
    <w:p w14:paraId="29826F74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в) наименования, места нахождения, почтового адреса, адреса электронной почты Департамента как получателя бюджетных средств;</w:t>
      </w:r>
    </w:p>
    <w:p w14:paraId="0BFA82EB" w14:textId="2BB085C8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г) результатов предоставления субсидии, установленных </w:t>
      </w:r>
      <w:hyperlink w:anchor="P192">
        <w:r w:rsidRPr="00247AFC">
          <w:rPr>
            <w:rFonts w:ascii="Times New Roman" w:eastAsiaTheme="minorHAnsi" w:hAnsi="Times New Roman"/>
            <w:sz w:val="28"/>
            <w:szCs w:val="28"/>
          </w:rPr>
          <w:t>пунктом 2</w:t>
        </w:r>
        <w:r w:rsidR="003323D3">
          <w:rPr>
            <w:rFonts w:ascii="Times New Roman" w:eastAsiaTheme="minorHAnsi" w:hAnsi="Times New Roman"/>
            <w:sz w:val="28"/>
            <w:szCs w:val="28"/>
          </w:rPr>
          <w:t>4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Порядка;</w:t>
      </w:r>
    </w:p>
    <w:p w14:paraId="247D39AE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lastRenderedPageBreak/>
        <w:t>д)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14:paraId="731A868C" w14:textId="3BD2E310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е) требований к участникам отбора, установленных </w:t>
      </w:r>
      <w:hyperlink w:anchor="P59">
        <w:r w:rsidRPr="00247AFC">
          <w:rPr>
            <w:rFonts w:ascii="Times New Roman" w:eastAsiaTheme="minorHAnsi" w:hAnsi="Times New Roman"/>
            <w:sz w:val="28"/>
            <w:szCs w:val="28"/>
          </w:rPr>
          <w:t xml:space="preserve">пунктами </w:t>
        </w:r>
        <w:r w:rsidR="00DE3DF4">
          <w:rPr>
            <w:rFonts w:ascii="Times New Roman" w:eastAsiaTheme="minorHAnsi" w:hAnsi="Times New Roman"/>
            <w:sz w:val="28"/>
            <w:szCs w:val="28"/>
          </w:rPr>
          <w:t>5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, </w:t>
      </w:r>
      <w:hyperlink w:anchor="P87">
        <w:r w:rsidR="00DE3DF4">
          <w:rPr>
            <w:rFonts w:ascii="Times New Roman" w:eastAsiaTheme="minorHAnsi" w:hAnsi="Times New Roman"/>
            <w:sz w:val="28"/>
            <w:szCs w:val="28"/>
          </w:rPr>
          <w:t>10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Порядка, и перечня документов, представляемых участниками отбора, в соответствии с </w:t>
      </w:r>
      <w:hyperlink w:anchor="P128">
        <w:r w:rsidRPr="00247AFC">
          <w:rPr>
            <w:rFonts w:ascii="Times New Roman" w:eastAsiaTheme="minorHAnsi" w:hAnsi="Times New Roman"/>
            <w:sz w:val="28"/>
            <w:szCs w:val="28"/>
          </w:rPr>
          <w:t>пунктом 1</w:t>
        </w:r>
        <w:r w:rsidR="00DE3DF4">
          <w:rPr>
            <w:rFonts w:ascii="Times New Roman" w:eastAsiaTheme="minorHAnsi" w:hAnsi="Times New Roman"/>
            <w:sz w:val="28"/>
            <w:szCs w:val="28"/>
          </w:rPr>
          <w:t>4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Порядка;</w:t>
      </w:r>
    </w:p>
    <w:p w14:paraId="5BA8ADDB" w14:textId="1206EC84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ж)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105">
        <w:r w:rsidRPr="00247AFC">
          <w:rPr>
            <w:rFonts w:ascii="Times New Roman" w:eastAsiaTheme="minorHAnsi" w:hAnsi="Times New Roman"/>
            <w:sz w:val="28"/>
            <w:szCs w:val="28"/>
          </w:rPr>
          <w:t>пунктами 1</w:t>
        </w:r>
      </w:hyperlink>
      <w:r w:rsidR="00DE3DF4">
        <w:rPr>
          <w:rFonts w:ascii="Times New Roman" w:eastAsiaTheme="minorHAnsi" w:hAnsi="Times New Roman"/>
          <w:sz w:val="28"/>
          <w:szCs w:val="28"/>
        </w:rPr>
        <w:t>1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, </w:t>
      </w:r>
      <w:hyperlink w:anchor="P128">
        <w:r w:rsidRPr="00247AFC">
          <w:rPr>
            <w:rFonts w:ascii="Times New Roman" w:eastAsiaTheme="minorHAnsi" w:hAnsi="Times New Roman"/>
            <w:sz w:val="28"/>
            <w:szCs w:val="28"/>
          </w:rPr>
          <w:t>1</w:t>
        </w:r>
      </w:hyperlink>
      <w:r w:rsidR="00DE3DF4">
        <w:rPr>
          <w:rFonts w:ascii="Times New Roman" w:eastAsiaTheme="minorHAnsi" w:hAnsi="Times New Roman"/>
          <w:sz w:val="28"/>
          <w:szCs w:val="28"/>
        </w:rPr>
        <w:t>4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Порядка;</w:t>
      </w:r>
    </w:p>
    <w:p w14:paraId="71229448" w14:textId="1F44AF3B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з)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</w:t>
      </w:r>
      <w:hyperlink w:anchor="P105">
        <w:r w:rsidRPr="00247AFC">
          <w:rPr>
            <w:rFonts w:ascii="Times New Roman" w:eastAsiaTheme="minorHAnsi" w:hAnsi="Times New Roman"/>
            <w:sz w:val="28"/>
            <w:szCs w:val="28"/>
          </w:rPr>
          <w:t>пунктом 1</w:t>
        </w:r>
        <w:r w:rsidR="00DE3DF4">
          <w:rPr>
            <w:rFonts w:ascii="Times New Roman" w:eastAsiaTheme="minorHAnsi" w:hAnsi="Times New Roman"/>
            <w:sz w:val="28"/>
            <w:szCs w:val="28"/>
          </w:rPr>
          <w:t>1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Порядка, порядка внесения изменений в заявки участников отбора;</w:t>
      </w:r>
    </w:p>
    <w:p w14:paraId="569F734F" w14:textId="068EF925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и) правил рассмотрения заявок участников отбора в соответствии с </w:t>
      </w:r>
      <w:hyperlink w:anchor="P111">
        <w:r w:rsidRPr="00247AFC">
          <w:rPr>
            <w:rFonts w:ascii="Times New Roman" w:eastAsiaTheme="minorHAnsi" w:hAnsi="Times New Roman"/>
            <w:sz w:val="28"/>
            <w:szCs w:val="28"/>
          </w:rPr>
          <w:t>пунктами 1</w:t>
        </w:r>
        <w:r w:rsidR="00DE3DF4">
          <w:rPr>
            <w:rFonts w:ascii="Times New Roman" w:eastAsiaTheme="minorHAnsi" w:hAnsi="Times New Roman"/>
            <w:sz w:val="28"/>
            <w:szCs w:val="28"/>
          </w:rPr>
          <w:t>2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, </w:t>
      </w:r>
      <w:hyperlink w:anchor="P120">
        <w:r w:rsidRPr="00247AFC">
          <w:rPr>
            <w:rFonts w:ascii="Times New Roman" w:eastAsiaTheme="minorHAnsi" w:hAnsi="Times New Roman"/>
            <w:sz w:val="28"/>
            <w:szCs w:val="28"/>
          </w:rPr>
          <w:t>1</w:t>
        </w:r>
        <w:r w:rsidR="00DE3DF4">
          <w:rPr>
            <w:rFonts w:ascii="Times New Roman" w:eastAsiaTheme="minorHAnsi" w:hAnsi="Times New Roman"/>
            <w:sz w:val="28"/>
            <w:szCs w:val="28"/>
          </w:rPr>
          <w:t>3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, </w:t>
      </w:r>
      <w:hyperlink w:anchor="P154">
        <w:r w:rsidRPr="00247AFC">
          <w:rPr>
            <w:rFonts w:ascii="Times New Roman" w:eastAsiaTheme="minorHAnsi" w:hAnsi="Times New Roman"/>
            <w:sz w:val="28"/>
            <w:szCs w:val="28"/>
          </w:rPr>
          <w:t>1</w:t>
        </w:r>
        <w:r w:rsidR="00DE3DF4">
          <w:rPr>
            <w:rFonts w:ascii="Times New Roman" w:eastAsiaTheme="minorHAnsi" w:hAnsi="Times New Roman"/>
            <w:sz w:val="28"/>
            <w:szCs w:val="28"/>
          </w:rPr>
          <w:t>6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 - </w:t>
      </w:r>
      <w:hyperlink w:anchor="P159">
        <w:r w:rsidRPr="00247AFC">
          <w:rPr>
            <w:rFonts w:ascii="Times New Roman" w:eastAsiaTheme="minorHAnsi" w:hAnsi="Times New Roman"/>
            <w:sz w:val="28"/>
            <w:szCs w:val="28"/>
          </w:rPr>
          <w:t>1</w:t>
        </w:r>
        <w:r w:rsidR="00DE3DF4">
          <w:rPr>
            <w:rFonts w:ascii="Times New Roman" w:eastAsiaTheme="minorHAnsi" w:hAnsi="Times New Roman"/>
            <w:sz w:val="28"/>
            <w:szCs w:val="28"/>
          </w:rPr>
          <w:t>8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Порядка;</w:t>
      </w:r>
    </w:p>
    <w:p w14:paraId="3E177FEE" w14:textId="3F09A53C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к)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w:anchor="P105">
        <w:r w:rsidRPr="00247AFC">
          <w:rPr>
            <w:rFonts w:ascii="Times New Roman" w:eastAsiaTheme="minorHAnsi" w:hAnsi="Times New Roman"/>
            <w:sz w:val="28"/>
            <w:szCs w:val="28"/>
          </w:rPr>
          <w:t>пунктом 1</w:t>
        </w:r>
        <w:r w:rsidR="00A47664">
          <w:rPr>
            <w:rFonts w:ascii="Times New Roman" w:eastAsiaTheme="minorHAnsi" w:hAnsi="Times New Roman"/>
            <w:sz w:val="28"/>
            <w:szCs w:val="28"/>
          </w:rPr>
          <w:t>1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Порядка;</w:t>
      </w:r>
    </w:p>
    <w:p w14:paraId="2693AC52" w14:textId="5B1BD8E2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л) срока, в течение которого победители отбора должны подписать </w:t>
      </w:r>
      <w:r w:rsidR="00521EAE" w:rsidRPr="00247AFC">
        <w:rPr>
          <w:rFonts w:ascii="Times New Roman" w:eastAsiaTheme="minorHAnsi" w:hAnsi="Times New Roman"/>
          <w:sz w:val="28"/>
          <w:szCs w:val="28"/>
        </w:rPr>
        <w:t xml:space="preserve">с Департаментом 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соглашение о предоставлении субсидии (далее - Соглашение) в соответствии с </w:t>
      </w:r>
      <w:hyperlink w:anchor="P183">
        <w:r w:rsidRPr="00247AFC">
          <w:rPr>
            <w:rFonts w:ascii="Times New Roman" w:eastAsiaTheme="minorHAnsi" w:hAnsi="Times New Roman"/>
            <w:sz w:val="28"/>
            <w:szCs w:val="28"/>
          </w:rPr>
          <w:t>пунктом 2</w:t>
        </w:r>
        <w:r w:rsidR="00A47664">
          <w:rPr>
            <w:rFonts w:ascii="Times New Roman" w:eastAsiaTheme="minorHAnsi" w:hAnsi="Times New Roman"/>
            <w:sz w:val="28"/>
            <w:szCs w:val="28"/>
          </w:rPr>
          <w:t>3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Порядка;</w:t>
      </w:r>
    </w:p>
    <w:p w14:paraId="0A469DFC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м) условия признания победителя (победителей) отбора уклонившимся от заключения Соглашения;</w:t>
      </w:r>
    </w:p>
    <w:p w14:paraId="52277801" w14:textId="783574D6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н) даты размещения результатов отбора на Едином портале, а также в информационной системе «Портал Воронежской области в сети Интернет» на странице Департамента, которая не может быть позднее 14-го календарного дня, следующего за днем определения победителя отбора, с соблюдением сроков, установленных </w:t>
      </w:r>
      <w:hyperlink r:id="rId10">
        <w:r w:rsidRPr="00247AFC">
          <w:rPr>
            <w:rFonts w:ascii="Times New Roman" w:eastAsiaTheme="minorHAnsi" w:hAnsi="Times New Roman"/>
            <w:sz w:val="28"/>
            <w:szCs w:val="28"/>
          </w:rPr>
          <w:t>пунктом 26</w:t>
        </w:r>
      </w:hyperlink>
      <w:r w:rsidR="004E78FB">
        <w:rPr>
          <w:rFonts w:ascii="Times New Roman" w:eastAsiaTheme="minorHAnsi" w:hAnsi="Times New Roman"/>
          <w:sz w:val="28"/>
          <w:szCs w:val="28"/>
          <w:vertAlign w:val="superscript"/>
        </w:rPr>
        <w:t>2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 Положения о мерах по обеспечению исполнения федерального бюджета, утвержденного </w:t>
      </w:r>
      <w:r w:rsidRPr="00247AFC">
        <w:rPr>
          <w:rFonts w:ascii="Times New Roman" w:eastAsiaTheme="minorHAnsi" w:hAnsi="Times New Roman"/>
          <w:sz w:val="28"/>
          <w:szCs w:val="28"/>
        </w:rPr>
        <w:lastRenderedPageBreak/>
        <w:t xml:space="preserve">постановлением Правительства Российской Федерации от 09.12.2017 </w:t>
      </w:r>
      <w:r w:rsidR="00F64544">
        <w:rPr>
          <w:rFonts w:ascii="Times New Roman" w:eastAsiaTheme="minorHAnsi" w:hAnsi="Times New Roman"/>
          <w:sz w:val="28"/>
          <w:szCs w:val="28"/>
        </w:rPr>
        <w:t xml:space="preserve">                    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№ 1496 «О мерах по обеспечению исполнения федерального бюджета», в соответствии с </w:t>
      </w:r>
      <w:hyperlink w:anchor="P111">
        <w:r w:rsidRPr="00247AFC">
          <w:rPr>
            <w:rFonts w:ascii="Times New Roman" w:eastAsiaTheme="minorHAnsi" w:hAnsi="Times New Roman"/>
            <w:sz w:val="28"/>
            <w:szCs w:val="28"/>
          </w:rPr>
          <w:t>пунктом 1</w:t>
        </w:r>
        <w:r w:rsidR="00D66EA6">
          <w:rPr>
            <w:rFonts w:ascii="Times New Roman" w:eastAsiaTheme="minorHAnsi" w:hAnsi="Times New Roman"/>
            <w:sz w:val="28"/>
            <w:szCs w:val="28"/>
          </w:rPr>
          <w:t>2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Порядка.</w:t>
      </w:r>
    </w:p>
    <w:p w14:paraId="4F33A5B0" w14:textId="2170C108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Информация для размещения объявления о проведении отбора направляется Департаментом в срок </w:t>
      </w:r>
      <w:r w:rsidRPr="00F64544">
        <w:rPr>
          <w:rFonts w:ascii="Times New Roman" w:eastAsiaTheme="minorHAnsi" w:hAnsi="Times New Roman"/>
          <w:sz w:val="28"/>
          <w:szCs w:val="28"/>
        </w:rPr>
        <w:t xml:space="preserve">не позднее </w:t>
      </w:r>
      <w:r w:rsidR="004E78FB">
        <w:rPr>
          <w:rFonts w:ascii="Times New Roman" w:eastAsiaTheme="minorHAnsi" w:hAnsi="Times New Roman"/>
          <w:sz w:val="28"/>
          <w:szCs w:val="28"/>
        </w:rPr>
        <w:t>6</w:t>
      </w:r>
      <w:r w:rsidR="00F64544" w:rsidRPr="00F64544">
        <w:rPr>
          <w:rFonts w:ascii="Times New Roman" w:eastAsiaTheme="minorHAnsi" w:hAnsi="Times New Roman"/>
          <w:sz w:val="28"/>
          <w:szCs w:val="28"/>
        </w:rPr>
        <w:t xml:space="preserve"> </w:t>
      </w:r>
      <w:r w:rsidR="004E78FB">
        <w:rPr>
          <w:rFonts w:ascii="Times New Roman" w:eastAsiaTheme="minorHAnsi" w:hAnsi="Times New Roman"/>
          <w:sz w:val="28"/>
          <w:szCs w:val="28"/>
        </w:rPr>
        <w:t>марта</w:t>
      </w:r>
      <w:r w:rsidRPr="00F64544">
        <w:rPr>
          <w:rFonts w:ascii="Times New Roman" w:eastAsiaTheme="minorHAnsi" w:hAnsi="Times New Roman"/>
          <w:sz w:val="28"/>
          <w:szCs w:val="28"/>
        </w:rPr>
        <w:t xml:space="preserve"> текущего года в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0B683D4A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Объявление о проведении отбора в информационной системе «Портал Воронежской области в сети Интернет» на странице Департамента размещается Департаментом.</w:t>
      </w:r>
    </w:p>
    <w:p w14:paraId="32B69AF7" w14:textId="77777777" w:rsidR="00A15754" w:rsidRDefault="00D66EA6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10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>. Требования к участникам отбора, которым должен соответствовать участник отбора</w:t>
      </w:r>
      <w:r w:rsidR="00A15754">
        <w:rPr>
          <w:rFonts w:ascii="Times New Roman" w:eastAsiaTheme="minorHAnsi" w:hAnsi="Times New Roman"/>
          <w:sz w:val="28"/>
          <w:szCs w:val="28"/>
        </w:rPr>
        <w:t>:</w:t>
      </w:r>
    </w:p>
    <w:p w14:paraId="3903E606" w14:textId="5ED0722B" w:rsidR="00247AFC" w:rsidRPr="00247AFC" w:rsidRDefault="00A15754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10.1.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="00247AFC" w:rsidRPr="00247AFC">
        <w:rPr>
          <w:rFonts w:ascii="Times New Roman" w:eastAsiaTheme="minorHAnsi" w:hAnsi="Times New Roman"/>
          <w:sz w:val="28"/>
          <w:szCs w:val="28"/>
        </w:rPr>
        <w:t>а дату подачи заявки на участие в отборе:</w:t>
      </w:r>
    </w:p>
    <w:p w14:paraId="659C391D" w14:textId="069CCC5B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 xml:space="preserve">а) участник отбора понес затраты на </w:t>
      </w:r>
      <w:r w:rsidR="00D66EA6">
        <w:rPr>
          <w:rFonts w:ascii="Times New Roman" w:eastAsiaTheme="minorHAnsi" w:hAnsi="Times New Roman"/>
          <w:sz w:val="28"/>
          <w:szCs w:val="28"/>
        </w:rPr>
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</w:t>
      </w:r>
      <w:r w:rsidR="003D2C9A">
        <w:rPr>
          <w:rFonts w:ascii="Times New Roman" w:eastAsiaTheme="minorHAnsi" w:hAnsi="Times New Roman"/>
          <w:sz w:val="28"/>
          <w:szCs w:val="28"/>
        </w:rPr>
        <w:t xml:space="preserve"> почв, занятых </w:t>
      </w:r>
      <w:r w:rsidR="00F82C47">
        <w:rPr>
          <w:rFonts w:ascii="Times New Roman" w:eastAsiaTheme="minorHAnsi" w:hAnsi="Times New Roman"/>
          <w:sz w:val="28"/>
          <w:szCs w:val="28"/>
        </w:rPr>
        <w:t>зерновыми, зернобобовыми, масличными (за исключением рапса и сои), кормовыми сельскохозяйственными культурами</w:t>
      </w:r>
      <w:r w:rsidRPr="00247AFC">
        <w:rPr>
          <w:rFonts w:ascii="Times New Roman" w:eastAsiaTheme="minorHAnsi" w:hAnsi="Times New Roman"/>
          <w:sz w:val="28"/>
          <w:szCs w:val="28"/>
        </w:rPr>
        <w:t>;</w:t>
      </w:r>
    </w:p>
    <w:p w14:paraId="3547EB92" w14:textId="60724B9C" w:rsid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21FE3">
        <w:rPr>
          <w:rFonts w:ascii="Times New Roman" w:eastAsiaTheme="minorHAnsi" w:hAnsi="Times New Roman"/>
          <w:sz w:val="28"/>
          <w:szCs w:val="28"/>
        </w:rPr>
        <w:t>б) участник отбора имеет в наличии</w:t>
      </w:r>
      <w:r w:rsidR="00D66EA6" w:rsidRPr="00021FE3">
        <w:rPr>
          <w:rFonts w:ascii="Times New Roman" w:eastAsiaTheme="minorHAnsi" w:hAnsi="Times New Roman"/>
          <w:sz w:val="28"/>
          <w:szCs w:val="28"/>
        </w:rPr>
        <w:t xml:space="preserve"> посевную площадь, занятую </w:t>
      </w:r>
      <w:r w:rsidR="00F82C47">
        <w:rPr>
          <w:rFonts w:ascii="Times New Roman" w:eastAsiaTheme="minorHAnsi" w:hAnsi="Times New Roman"/>
          <w:sz w:val="28"/>
          <w:szCs w:val="28"/>
        </w:rPr>
        <w:t>зерновыми, зернобобовыми, масличными (за исключением рапса и сои), кормовыми сельскохозяйственными культурами</w:t>
      </w:r>
      <w:r w:rsidRPr="00021FE3">
        <w:rPr>
          <w:rFonts w:ascii="Times New Roman" w:eastAsiaTheme="minorHAnsi" w:hAnsi="Times New Roman"/>
          <w:sz w:val="28"/>
          <w:szCs w:val="28"/>
        </w:rPr>
        <w:t>;</w:t>
      </w:r>
    </w:p>
    <w:p w14:paraId="3279F3F7" w14:textId="7F20DB8A" w:rsidR="00F82C47" w:rsidRDefault="004A65B6" w:rsidP="00F82C4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1FE3">
        <w:rPr>
          <w:rFonts w:ascii="Times New Roman" w:eastAsiaTheme="minorHAnsi" w:hAnsi="Times New Roman"/>
          <w:sz w:val="28"/>
          <w:szCs w:val="28"/>
        </w:rPr>
        <w:t>в)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EB1EC1" w:rsidRPr="004A65B6">
        <w:rPr>
          <w:rFonts w:ascii="Times New Roman" w:hAnsi="Times New Roman" w:cs="Times New Roman"/>
          <w:sz w:val="28"/>
          <w:szCs w:val="28"/>
        </w:rPr>
        <w:t>на посев при проведении агротехнологических работ участниками отбора использовались семена сельскохозяйственных культур, сорта или гибриды которых включены в Государственный реестр селекционных достижений,</w:t>
      </w:r>
      <w:r>
        <w:rPr>
          <w:rFonts w:ascii="Times New Roman" w:hAnsi="Times New Roman" w:cs="Times New Roman"/>
          <w:sz w:val="28"/>
          <w:szCs w:val="28"/>
        </w:rPr>
        <w:t xml:space="preserve"> допущенных к использованию, </w:t>
      </w:r>
      <w:r w:rsidR="00EB1EC1" w:rsidRPr="004A65B6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02497F">
        <w:rPr>
          <w:rFonts w:ascii="Times New Roman" w:hAnsi="Times New Roman" w:cs="Times New Roman"/>
          <w:sz w:val="28"/>
          <w:szCs w:val="28"/>
        </w:rPr>
        <w:t xml:space="preserve"> при условии, что </w:t>
      </w:r>
      <w:r w:rsidR="00EB1EC1" w:rsidRPr="004A65B6">
        <w:rPr>
          <w:rFonts w:ascii="Times New Roman" w:hAnsi="Times New Roman" w:cs="Times New Roman"/>
          <w:sz w:val="28"/>
          <w:szCs w:val="28"/>
        </w:rPr>
        <w:t xml:space="preserve">сортовые и посевные качества таких семян соответствуют </w:t>
      </w:r>
      <w:hyperlink r:id="rId11" w:history="1">
        <w:r w:rsidR="00EB1EC1" w:rsidRPr="004A65B6">
          <w:rPr>
            <w:rFonts w:ascii="Times New Roman" w:hAnsi="Times New Roman" w:cs="Times New Roman"/>
            <w:sz w:val="28"/>
            <w:szCs w:val="28"/>
          </w:rPr>
          <w:t xml:space="preserve">ГОСТ </w:t>
        </w:r>
        <w:r w:rsidR="00F82C47">
          <w:rPr>
            <w:rFonts w:ascii="Times New Roman" w:hAnsi="Times New Roman" w:cs="Times New Roman"/>
            <w:sz w:val="28"/>
            <w:szCs w:val="28"/>
          </w:rPr>
          <w:t xml:space="preserve"> Р 52325-2005</w:t>
        </w:r>
      </w:hyperlink>
      <w:r w:rsidR="00EB1EC1" w:rsidRPr="004A65B6">
        <w:rPr>
          <w:rFonts w:ascii="Times New Roman" w:hAnsi="Times New Roman" w:cs="Times New Roman"/>
          <w:sz w:val="28"/>
          <w:szCs w:val="28"/>
        </w:rPr>
        <w:t xml:space="preserve">, ГОСТ Р </w:t>
      </w:r>
      <w:r w:rsidR="00F82C47">
        <w:rPr>
          <w:rFonts w:ascii="Times New Roman" w:hAnsi="Times New Roman" w:cs="Times New Roman"/>
          <w:sz w:val="28"/>
          <w:szCs w:val="28"/>
        </w:rPr>
        <w:t>58472-2019;</w:t>
      </w:r>
    </w:p>
    <w:p w14:paraId="31F00264" w14:textId="77777777" w:rsidR="00A15754" w:rsidRPr="00247AFC" w:rsidRDefault="004A65B6" w:rsidP="00A1575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г) </w:t>
      </w:r>
      <w:r w:rsidR="00A15754" w:rsidRPr="00247AFC">
        <w:rPr>
          <w:rFonts w:ascii="Times New Roman" w:eastAsiaTheme="minorHAnsi" w:hAnsi="Times New Roman"/>
          <w:sz w:val="28"/>
          <w:szCs w:val="28"/>
        </w:rPr>
        <w:t xml:space="preserve">у участника отбора должна отсутствовать просроченная задолженность по возврату в бюджет Воронежской области субсидий, </w:t>
      </w:r>
      <w:r w:rsidR="00A15754" w:rsidRPr="00247AFC">
        <w:rPr>
          <w:rFonts w:ascii="Times New Roman" w:eastAsiaTheme="minorHAnsi" w:hAnsi="Times New Roman"/>
          <w:sz w:val="28"/>
          <w:szCs w:val="28"/>
        </w:rPr>
        <w:lastRenderedPageBreak/>
        <w:t>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14:paraId="0FE2D542" w14:textId="77777777" w:rsidR="000A1329" w:rsidRPr="00247AFC" w:rsidRDefault="004A65B6" w:rsidP="000A132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</w:t>
      </w:r>
      <w:r w:rsidR="00021FE3" w:rsidRPr="00247AFC">
        <w:rPr>
          <w:rFonts w:ascii="Times New Roman" w:eastAsiaTheme="minorHAnsi" w:hAnsi="Times New Roman"/>
          <w:sz w:val="28"/>
          <w:szCs w:val="28"/>
        </w:rPr>
        <w:t xml:space="preserve">) </w:t>
      </w:r>
      <w:r w:rsidR="000A1329" w:rsidRPr="00247AFC">
        <w:rPr>
          <w:rFonts w:ascii="Times New Roman" w:eastAsiaTheme="minorHAnsi" w:hAnsi="Times New Roman"/>
          <w:sz w:val="28"/>
          <w:szCs w:val="28"/>
        </w:rPr>
        <w:t>участник отбора - юридическое лицо не должен находиться в процессе реорганизации (за исключением реорганизации в форме присоединения</w:t>
      </w:r>
      <w:r w:rsidR="000A1329">
        <w:rPr>
          <w:rFonts w:ascii="Times New Roman" w:eastAsiaTheme="minorHAnsi" w:hAnsi="Times New Roman"/>
          <w:sz w:val="28"/>
          <w:szCs w:val="28"/>
        </w:rPr>
        <w:t xml:space="preserve"> или преобразования при условии сохранения заемщиком статуса сельскохозяйственного товаропроизводителя),</w:t>
      </w:r>
      <w:r w:rsidR="000A1329" w:rsidRPr="00247AFC">
        <w:rPr>
          <w:rFonts w:ascii="Times New Roman" w:eastAsiaTheme="minorHAnsi" w:hAnsi="Times New Roman"/>
          <w:sz w:val="28"/>
          <w:szCs w:val="28"/>
        </w:rPr>
        <w:t xml:space="preserve">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14:paraId="241597A7" w14:textId="77777777" w:rsidR="000A1329" w:rsidRPr="00247AFC" w:rsidRDefault="004A65B6" w:rsidP="000A132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е)</w:t>
      </w:r>
      <w:r w:rsidR="00021FE3" w:rsidRPr="00247AFC">
        <w:rPr>
          <w:rFonts w:ascii="Times New Roman" w:eastAsiaTheme="minorHAnsi" w:hAnsi="Times New Roman"/>
          <w:sz w:val="28"/>
          <w:szCs w:val="28"/>
        </w:rPr>
        <w:t xml:space="preserve"> </w:t>
      </w:r>
      <w:r w:rsidR="000A1329" w:rsidRPr="00247AFC">
        <w:rPr>
          <w:rFonts w:ascii="Times New Roman" w:eastAsiaTheme="minorHAnsi" w:hAnsi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552CED68" w14:textId="77777777" w:rsidR="000A1329" w:rsidRPr="00247AFC" w:rsidRDefault="004A65B6" w:rsidP="000A132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ж</w:t>
      </w:r>
      <w:r w:rsidR="00021FE3" w:rsidRPr="00247AFC">
        <w:rPr>
          <w:rFonts w:ascii="Times New Roman" w:eastAsiaTheme="minorHAnsi" w:hAnsi="Times New Roman"/>
          <w:sz w:val="28"/>
          <w:szCs w:val="28"/>
        </w:rPr>
        <w:t xml:space="preserve">) </w:t>
      </w:r>
      <w:r w:rsidR="000A1329" w:rsidRPr="00247AFC">
        <w:rPr>
          <w:rFonts w:ascii="Times New Roman" w:eastAsiaTheme="minorHAnsi" w:hAnsi="Times New Roman"/>
          <w:sz w:val="28"/>
          <w:szCs w:val="28"/>
        </w:rPr>
        <w:t xml:space="preserve"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</w:t>
      </w:r>
      <w:r w:rsidR="000A1329" w:rsidRPr="00247AFC">
        <w:rPr>
          <w:rFonts w:ascii="Times New Roman" w:eastAsiaTheme="minorHAnsi" w:hAnsi="Times New Roman"/>
          <w:sz w:val="28"/>
          <w:szCs w:val="28"/>
        </w:rPr>
        <w:lastRenderedPageBreak/>
        <w:t>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другого российского юридического лица, реализованное через участие в капитале указанных публичных акционерных обществ;</w:t>
      </w:r>
    </w:p>
    <w:p w14:paraId="7A5AAB13" w14:textId="77777777" w:rsidR="00C56D9C" w:rsidRPr="00247AFC" w:rsidRDefault="004A65B6" w:rsidP="00C56D9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</w:t>
      </w:r>
      <w:r w:rsidR="00021FE3" w:rsidRPr="00247AFC">
        <w:rPr>
          <w:rFonts w:ascii="Times New Roman" w:eastAsiaTheme="minorHAnsi" w:hAnsi="Times New Roman"/>
          <w:sz w:val="28"/>
          <w:szCs w:val="28"/>
        </w:rPr>
        <w:t xml:space="preserve">) </w:t>
      </w:r>
      <w:r w:rsidR="00C56D9C" w:rsidRPr="00247AFC">
        <w:rPr>
          <w:rFonts w:ascii="Times New Roman" w:eastAsiaTheme="minorHAnsi" w:hAnsi="Times New Roman"/>
          <w:sz w:val="28"/>
          <w:szCs w:val="28"/>
        </w:rPr>
        <w:t xml:space="preserve">участник отбора не должен получать средства из </w:t>
      </w:r>
      <w:r w:rsidR="00C56D9C">
        <w:rPr>
          <w:rFonts w:ascii="Times New Roman" w:eastAsiaTheme="minorHAnsi" w:hAnsi="Times New Roman"/>
          <w:sz w:val="28"/>
          <w:szCs w:val="28"/>
        </w:rPr>
        <w:t xml:space="preserve">соответствующего </w:t>
      </w:r>
      <w:r w:rsidR="00C56D9C" w:rsidRPr="00247AFC">
        <w:rPr>
          <w:rFonts w:ascii="Times New Roman" w:eastAsiaTheme="minorHAnsi" w:hAnsi="Times New Roman"/>
          <w:sz w:val="28"/>
          <w:szCs w:val="28"/>
        </w:rPr>
        <w:t xml:space="preserve">бюджета </w:t>
      </w:r>
      <w:r w:rsidR="00C56D9C">
        <w:rPr>
          <w:rFonts w:ascii="Times New Roman" w:eastAsiaTheme="minorHAnsi" w:hAnsi="Times New Roman"/>
          <w:sz w:val="28"/>
          <w:szCs w:val="28"/>
        </w:rPr>
        <w:t xml:space="preserve">в соответствии с правовым актом, </w:t>
      </w:r>
      <w:r w:rsidR="00C56D9C" w:rsidRPr="00247AFC">
        <w:rPr>
          <w:rFonts w:ascii="Times New Roman" w:eastAsiaTheme="minorHAnsi" w:hAnsi="Times New Roman"/>
          <w:sz w:val="28"/>
          <w:szCs w:val="28"/>
        </w:rPr>
        <w:t xml:space="preserve">на основании иных нормативных правовых актов на цель, установленную в </w:t>
      </w:r>
      <w:hyperlink w:anchor="P56">
        <w:r w:rsidR="00C56D9C" w:rsidRPr="00247AFC">
          <w:rPr>
            <w:rFonts w:ascii="Times New Roman" w:eastAsiaTheme="minorHAnsi" w:hAnsi="Times New Roman"/>
            <w:sz w:val="28"/>
            <w:szCs w:val="28"/>
          </w:rPr>
          <w:t xml:space="preserve">пункте </w:t>
        </w:r>
        <w:r w:rsidR="00C56D9C">
          <w:rPr>
            <w:rFonts w:ascii="Times New Roman" w:eastAsiaTheme="minorHAnsi" w:hAnsi="Times New Roman"/>
            <w:sz w:val="28"/>
            <w:szCs w:val="28"/>
          </w:rPr>
          <w:t>3</w:t>
        </w:r>
      </w:hyperlink>
      <w:r w:rsidR="00C56D9C"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Порядка;</w:t>
      </w:r>
    </w:p>
    <w:p w14:paraId="24BA6AFC" w14:textId="3BBA8EB7" w:rsidR="00021FE3" w:rsidRPr="00247AFC" w:rsidRDefault="004A65B6" w:rsidP="00021FE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</w:t>
      </w:r>
      <w:r w:rsidR="00021FE3" w:rsidRPr="00247AFC">
        <w:rPr>
          <w:rFonts w:ascii="Times New Roman" w:eastAsiaTheme="minorHAnsi" w:hAnsi="Times New Roman"/>
          <w:sz w:val="28"/>
          <w:szCs w:val="28"/>
        </w:rPr>
        <w:t xml:space="preserve">) </w:t>
      </w:r>
      <w:r w:rsidR="00C56D9C" w:rsidRPr="00247AFC">
        <w:rPr>
          <w:rFonts w:ascii="Times New Roman" w:eastAsiaTheme="minorHAnsi" w:hAnsi="Times New Roman"/>
          <w:sz w:val="28"/>
          <w:szCs w:val="28"/>
        </w:rPr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 w:rsidR="00C56D9C">
        <w:rPr>
          <w:rFonts w:ascii="Times New Roman" w:eastAsiaTheme="minorHAnsi" w:hAnsi="Times New Roman"/>
          <w:sz w:val="28"/>
          <w:szCs w:val="28"/>
        </w:rPr>
        <w:t>;</w:t>
      </w:r>
    </w:p>
    <w:p w14:paraId="69554998" w14:textId="5B491BEF" w:rsidR="00A15754" w:rsidRDefault="004A65B6" w:rsidP="00021FE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</w:t>
      </w:r>
      <w:r w:rsidR="00021FE3">
        <w:rPr>
          <w:rFonts w:ascii="Times New Roman" w:eastAsiaTheme="minorHAnsi" w:hAnsi="Times New Roman"/>
          <w:sz w:val="28"/>
          <w:szCs w:val="28"/>
        </w:rPr>
        <w:t>)</w:t>
      </w:r>
      <w:r w:rsidR="00C56D9C" w:rsidRPr="00C56D9C">
        <w:rPr>
          <w:rFonts w:ascii="Times New Roman" w:eastAsiaTheme="minorHAnsi" w:hAnsi="Times New Roman"/>
          <w:sz w:val="28"/>
          <w:szCs w:val="28"/>
        </w:rPr>
        <w:t xml:space="preserve"> </w:t>
      </w:r>
      <w:r w:rsidR="00C56D9C" w:rsidRPr="00247AFC">
        <w:rPr>
          <w:rFonts w:ascii="Times New Roman" w:eastAsiaTheme="minorHAnsi" w:hAnsi="Times New Roman"/>
          <w:sz w:val="28"/>
          <w:szCs w:val="28"/>
        </w:rPr>
        <w:t xml:space="preserve">участник отбора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12">
        <w:r w:rsidR="00C56D9C" w:rsidRPr="00247AFC">
          <w:rPr>
            <w:rFonts w:ascii="Times New Roman" w:eastAsiaTheme="minorHAnsi" w:hAnsi="Times New Roman"/>
            <w:sz w:val="28"/>
            <w:szCs w:val="28"/>
          </w:rPr>
          <w:t xml:space="preserve">Правилами противопожарного режима в </w:t>
        </w:r>
      </w:hyperlink>
      <w:r w:rsidR="00C56D9C" w:rsidRPr="00247AFC">
        <w:rPr>
          <w:rFonts w:ascii="Times New Roman" w:eastAsiaTheme="minorHAnsi" w:hAnsi="Times New Roman"/>
          <w:sz w:val="28"/>
          <w:szCs w:val="28"/>
        </w:rPr>
        <w:t xml:space="preserve">Российской Федерации, утвержденными постановлением Правительства Российской Федерации от 16.09.2020 </w:t>
      </w:r>
      <w:r w:rsidR="00C56D9C">
        <w:rPr>
          <w:rFonts w:ascii="Times New Roman" w:eastAsiaTheme="minorHAnsi" w:hAnsi="Times New Roman"/>
          <w:sz w:val="28"/>
          <w:szCs w:val="28"/>
        </w:rPr>
        <w:t xml:space="preserve">                   </w:t>
      </w:r>
      <w:r w:rsidR="00C56D9C" w:rsidRPr="00247AFC">
        <w:rPr>
          <w:rFonts w:ascii="Times New Roman" w:eastAsiaTheme="minorHAnsi" w:hAnsi="Times New Roman"/>
          <w:sz w:val="28"/>
          <w:szCs w:val="28"/>
        </w:rPr>
        <w:t>№ 1479 «Об утверждении Правил противопожарного режима в Российской Федерации», в году, предшествующем году получения субсидии</w:t>
      </w:r>
      <w:r w:rsidR="00C56D9C">
        <w:rPr>
          <w:rFonts w:ascii="Times New Roman" w:eastAsiaTheme="minorHAnsi" w:hAnsi="Times New Roman"/>
          <w:sz w:val="28"/>
          <w:szCs w:val="28"/>
        </w:rPr>
        <w:t>.</w:t>
      </w:r>
      <w:r w:rsidR="00F03783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2216B74A" w14:textId="52A8F235" w:rsidR="00F82C47" w:rsidRDefault="00A15754" w:rsidP="00CC69CD">
      <w:pPr>
        <w:pStyle w:val="ConsPlusNormal"/>
        <w:spacing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10.2.</w:t>
      </w:r>
      <w:r w:rsidR="00F03D28">
        <w:rPr>
          <w:rFonts w:ascii="Times New Roman" w:eastAsiaTheme="minorHAnsi" w:hAnsi="Times New Roman"/>
          <w:sz w:val="28"/>
          <w:szCs w:val="28"/>
        </w:rPr>
        <w:t xml:space="preserve"> </w:t>
      </w:r>
      <w:r w:rsidR="00CC69CD">
        <w:rPr>
          <w:rFonts w:ascii="Times New Roman" w:eastAsiaTheme="minorHAnsi" w:hAnsi="Times New Roman"/>
          <w:sz w:val="28"/>
          <w:szCs w:val="28"/>
        </w:rPr>
        <w:t>Н</w:t>
      </w:r>
      <w:r w:rsidR="00F03D28">
        <w:rPr>
          <w:rFonts w:ascii="Times New Roman" w:eastAsiaTheme="minorHAnsi" w:hAnsi="Times New Roman"/>
          <w:sz w:val="28"/>
          <w:szCs w:val="28"/>
        </w:rPr>
        <w:t xml:space="preserve">а </w:t>
      </w:r>
      <w:r w:rsidR="00CC69CD">
        <w:rPr>
          <w:rFonts w:ascii="Times New Roman" w:eastAsiaTheme="minorHAnsi" w:hAnsi="Times New Roman"/>
          <w:sz w:val="28"/>
          <w:szCs w:val="28"/>
        </w:rPr>
        <w:t>дату</w:t>
      </w:r>
      <w:r w:rsidR="00F03D28">
        <w:rPr>
          <w:rFonts w:ascii="Times New Roman" w:eastAsiaTheme="minorHAnsi" w:hAnsi="Times New Roman"/>
          <w:sz w:val="28"/>
          <w:szCs w:val="28"/>
        </w:rPr>
        <w:t xml:space="preserve"> формирования справки об исполнении налогоплательщиком (плательщиком сбора, плательщиком страховых взносов, налоговым агентом)</w:t>
      </w:r>
      <w:r w:rsidR="00CC69CD">
        <w:rPr>
          <w:rFonts w:ascii="Times New Roman" w:eastAsiaTheme="minorHAnsi" w:hAnsi="Times New Roman"/>
          <w:sz w:val="28"/>
          <w:szCs w:val="28"/>
        </w:rPr>
        <w:t xml:space="preserve"> обязанности по уплате налогов, сборов, страховых взносов, пеней, штрафов, процентов</w:t>
      </w:r>
      <w:r w:rsidR="00A423CB">
        <w:rPr>
          <w:rFonts w:ascii="Times New Roman" w:eastAsiaTheme="minorHAnsi" w:hAnsi="Times New Roman"/>
          <w:sz w:val="28"/>
          <w:szCs w:val="28"/>
        </w:rPr>
        <w:t xml:space="preserve"> 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</w:t>
      </w:r>
      <w:r w:rsidRPr="00247AFC">
        <w:rPr>
          <w:rFonts w:ascii="Times New Roman" w:eastAsiaTheme="minorHAnsi" w:hAnsi="Times New Roman"/>
          <w:sz w:val="28"/>
          <w:szCs w:val="28"/>
        </w:rPr>
        <w:lastRenderedPageBreak/>
        <w:t>соответствии с законодательством Российской Федерации о налогах и сборах</w:t>
      </w:r>
      <w:r w:rsidR="00F03783">
        <w:rPr>
          <w:rFonts w:ascii="Times New Roman" w:eastAsiaTheme="minorHAnsi" w:hAnsi="Times New Roman"/>
          <w:sz w:val="28"/>
          <w:szCs w:val="28"/>
        </w:rPr>
        <w:t>.</w:t>
      </w:r>
    </w:p>
    <w:p w14:paraId="5482FEF6" w14:textId="67EFA0AC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1</w:t>
      </w:r>
      <w:r w:rsidR="00BC1E05">
        <w:rPr>
          <w:rFonts w:ascii="Times New Roman" w:eastAsiaTheme="minorHAnsi" w:hAnsi="Times New Roman"/>
          <w:sz w:val="28"/>
          <w:szCs w:val="28"/>
        </w:rPr>
        <w:t>1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. Для получения субсидии участник отбора представляет в Департамент в срок, установленный Департаментом в объявлении о проведении отбора, </w:t>
      </w:r>
      <w:hyperlink w:anchor="P243">
        <w:r w:rsidRPr="00247AFC">
          <w:rPr>
            <w:rFonts w:ascii="Times New Roman" w:eastAsiaTheme="minorHAnsi" w:hAnsi="Times New Roman"/>
            <w:sz w:val="28"/>
            <w:szCs w:val="28"/>
          </w:rPr>
          <w:t>заявку</w:t>
        </w:r>
      </w:hyperlink>
      <w:r w:rsidRPr="00247AFC">
        <w:rPr>
          <w:rFonts w:ascii="Times New Roman" w:eastAsiaTheme="minorHAnsi" w:hAnsi="Times New Roman"/>
          <w:sz w:val="28"/>
          <w:szCs w:val="28"/>
        </w:rPr>
        <w:t xml:space="preserve"> на участие в отборе по форме согласно приложению № 1 к настоящему Порядку (далее - заявка) с приложением документов, указанных в </w:t>
      </w:r>
      <w:hyperlink w:anchor="P128">
        <w:r w:rsidRPr="00247AFC">
          <w:rPr>
            <w:rFonts w:ascii="Times New Roman" w:eastAsiaTheme="minorHAnsi" w:hAnsi="Times New Roman"/>
            <w:sz w:val="28"/>
            <w:szCs w:val="28"/>
          </w:rPr>
          <w:t>пункте 1</w:t>
        </w:r>
      </w:hyperlink>
      <w:r w:rsidR="000A3142">
        <w:rPr>
          <w:rFonts w:ascii="Times New Roman" w:eastAsiaTheme="minorHAnsi" w:hAnsi="Times New Roman"/>
          <w:sz w:val="28"/>
          <w:szCs w:val="28"/>
        </w:rPr>
        <w:t>4</w:t>
      </w:r>
      <w:r w:rsidRPr="00247AFC">
        <w:rPr>
          <w:rFonts w:ascii="Times New Roman" w:eastAsiaTheme="minorHAnsi" w:hAnsi="Times New Roman"/>
          <w:sz w:val="28"/>
          <w:szCs w:val="28"/>
        </w:rPr>
        <w:t xml:space="preserve"> настоящего Порядка.</w:t>
      </w:r>
    </w:p>
    <w:p w14:paraId="407C09B8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Участник отбора вправе в любое время отозвать поданную заявку, направив соответствующее обращение в Департамент.</w:t>
      </w:r>
    </w:p>
    <w:p w14:paraId="718DB653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Основанием для возврата заявки является поступление в течение срока проведения отбора от участника отбора в Департамент обращения об отзыве заявки.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14:paraId="6498903A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14:paraId="4BE1E77F" w14:textId="77777777" w:rsidR="00247AFC" w:rsidRPr="00247AFC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247AFC">
        <w:rPr>
          <w:rFonts w:ascii="Times New Roman" w:eastAsiaTheme="minorHAnsi" w:hAnsi="Times New Roman"/>
          <w:sz w:val="28"/>
          <w:szCs w:val="28"/>
        </w:rPr>
        <w:t>Участник отбора в период срока подачи заявок вправе обратиться в Департамент с письменным заявлением о разъяснении положений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14:paraId="347AD897" w14:textId="77777777" w:rsidR="00247AFC" w:rsidRPr="000A3142" w:rsidRDefault="00247AFC" w:rsidP="00247AF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A3142">
        <w:rPr>
          <w:rFonts w:ascii="Times New Roman" w:eastAsiaTheme="minorHAnsi" w:hAnsi="Times New Roman"/>
          <w:sz w:val="28"/>
          <w:szCs w:val="28"/>
        </w:rPr>
        <w:t>Количество заявок, которое может подать участник отбора, не ограничено.</w:t>
      </w:r>
    </w:p>
    <w:p w14:paraId="67D3F072" w14:textId="0ACE0987" w:rsidR="00247AFC" w:rsidRPr="000A3142" w:rsidRDefault="000A3142" w:rsidP="000A31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bookmarkStart w:id="1" w:name="P111"/>
      <w:bookmarkEnd w:id="1"/>
      <w:r w:rsidRPr="000A3142">
        <w:rPr>
          <w:rFonts w:ascii="Times New Roman" w:eastAsiaTheme="minorHAnsi" w:hAnsi="Times New Roman"/>
          <w:sz w:val="28"/>
          <w:szCs w:val="28"/>
        </w:rPr>
        <w:t>12</w:t>
      </w:r>
      <w:r w:rsidR="00247AFC" w:rsidRPr="000A3142">
        <w:rPr>
          <w:rFonts w:ascii="Times New Roman" w:eastAsiaTheme="minorHAnsi" w:hAnsi="Times New Roman"/>
          <w:sz w:val="28"/>
          <w:szCs w:val="28"/>
        </w:rPr>
        <w:t>. Департамент в день подачи заявки (уточненной заявки) регистрирует ее в электронном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дней, принимает решение о принятии заявки к рассмотрению либо об отклонении заявки.</w:t>
      </w:r>
    </w:p>
    <w:p w14:paraId="48BC2C37" w14:textId="77777777" w:rsidR="00247AFC" w:rsidRPr="000A3142" w:rsidRDefault="00247AFC" w:rsidP="000A31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A3142">
        <w:rPr>
          <w:rFonts w:ascii="Times New Roman" w:eastAsiaTheme="minorHAnsi" w:hAnsi="Times New Roman"/>
          <w:sz w:val="28"/>
          <w:szCs w:val="28"/>
        </w:rPr>
        <w:lastRenderedPageBreak/>
        <w:t>Ведение журнала регистрации обеспечивается посредством системы «Учет бюджетных средств, предоставленных СХТП в форме субсидий (1</w:t>
      </w:r>
      <w:proofErr w:type="gramStart"/>
      <w:r w:rsidRPr="000A3142">
        <w:rPr>
          <w:rFonts w:ascii="Times New Roman" w:eastAsiaTheme="minorHAnsi" w:hAnsi="Times New Roman"/>
          <w:sz w:val="28"/>
          <w:szCs w:val="28"/>
        </w:rPr>
        <w:t>С:Предприятие</w:t>
      </w:r>
      <w:proofErr w:type="gramEnd"/>
      <w:r w:rsidRPr="000A3142">
        <w:rPr>
          <w:rFonts w:ascii="Times New Roman" w:eastAsiaTheme="minorHAnsi" w:hAnsi="Times New Roman"/>
          <w:sz w:val="28"/>
          <w:szCs w:val="28"/>
        </w:rPr>
        <w:t>)». По окончании года журнал регистрации распечатывается, нумеруется, прошнуровывается и скрепляется печатью Департамента.</w:t>
      </w:r>
    </w:p>
    <w:p w14:paraId="75F91BE9" w14:textId="77777777" w:rsidR="00247AFC" w:rsidRPr="000A3142" w:rsidRDefault="00247AFC" w:rsidP="000A31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A3142">
        <w:rPr>
          <w:rFonts w:ascii="Times New Roman" w:eastAsiaTheme="minorHAnsi" w:hAnsi="Times New Roman"/>
          <w:sz w:val="28"/>
          <w:szCs w:val="28"/>
        </w:rPr>
        <w:t>В течение 5 дней со дня принятия решения по результатам рассмотрения заявки на Едином портале, а также в информационной системе «Портал Воронежской области в сети Интернет» на странице Департамента размещается информация о результатах рассмотрения заявок, включающая следующие сведения:</w:t>
      </w:r>
    </w:p>
    <w:p w14:paraId="70B0A2FE" w14:textId="77777777" w:rsidR="00247AFC" w:rsidRPr="000A3142" w:rsidRDefault="00247AFC" w:rsidP="000A31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A3142">
        <w:rPr>
          <w:rFonts w:ascii="Times New Roman" w:eastAsiaTheme="minorHAnsi" w:hAnsi="Times New Roman"/>
          <w:sz w:val="28"/>
          <w:szCs w:val="28"/>
        </w:rPr>
        <w:t>- дата, время и место проведения рассмотрения заявок;</w:t>
      </w:r>
    </w:p>
    <w:p w14:paraId="4369D319" w14:textId="77777777" w:rsidR="00247AFC" w:rsidRPr="000A3142" w:rsidRDefault="00247AFC" w:rsidP="000A31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A3142">
        <w:rPr>
          <w:rFonts w:ascii="Times New Roman" w:eastAsiaTheme="minorHAnsi" w:hAnsi="Times New Roman"/>
          <w:sz w:val="28"/>
          <w:szCs w:val="28"/>
        </w:rPr>
        <w:t>- информация об участниках отбора, заявки которых были рассмотрены;</w:t>
      </w:r>
    </w:p>
    <w:p w14:paraId="4DD4446B" w14:textId="77777777" w:rsidR="00247AFC" w:rsidRPr="000A3142" w:rsidRDefault="00247AFC" w:rsidP="000A31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A3142">
        <w:rPr>
          <w:rFonts w:ascii="Times New Roman" w:eastAsiaTheme="minorHAnsi" w:hAnsi="Times New Roman"/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63518AA5" w14:textId="77777777" w:rsidR="00247AFC" w:rsidRPr="000A3142" w:rsidRDefault="00247AFC" w:rsidP="000A31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A3142">
        <w:rPr>
          <w:rFonts w:ascii="Times New Roman" w:eastAsiaTheme="minorHAnsi" w:hAnsi="Times New Roman"/>
          <w:sz w:val="28"/>
          <w:szCs w:val="28"/>
        </w:rPr>
        <w:t>- наименования участников отбора - получателей субсидии, с которыми заключаются Соглашения, и размер предоставляемой субсидии каждому участнику отбора.</w:t>
      </w:r>
    </w:p>
    <w:p w14:paraId="4A40CA9C" w14:textId="77777777" w:rsidR="00247AFC" w:rsidRPr="000A3142" w:rsidRDefault="00247AFC" w:rsidP="000A31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A3142">
        <w:rPr>
          <w:rFonts w:ascii="Times New Roman" w:eastAsiaTheme="minorHAnsi" w:hAnsi="Times New Roman"/>
          <w:sz w:val="28"/>
          <w:szCs w:val="28"/>
        </w:rPr>
        <w:t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32A9A760" w14:textId="77777777" w:rsidR="00247AFC" w:rsidRPr="000A3142" w:rsidRDefault="00247AFC" w:rsidP="000A31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A3142">
        <w:rPr>
          <w:rFonts w:ascii="Times New Roman" w:eastAsiaTheme="minorHAnsi" w:hAnsi="Times New Roman"/>
          <w:sz w:val="28"/>
          <w:szCs w:val="28"/>
        </w:rPr>
        <w:t>Информация о результатах рассмотрения заявок в информационной системе «Портал Воронежской области в сети Интернет» на странице Департамента размещается Департаментом.</w:t>
      </w:r>
    </w:p>
    <w:p w14:paraId="3186EC83" w14:textId="37974534" w:rsidR="00247AFC" w:rsidRPr="005035EF" w:rsidRDefault="00247AFC" w:rsidP="005035E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bookmarkStart w:id="2" w:name="P120"/>
      <w:bookmarkEnd w:id="2"/>
      <w:r w:rsidRPr="005035EF">
        <w:rPr>
          <w:rFonts w:ascii="Times New Roman" w:eastAsiaTheme="minorHAnsi" w:hAnsi="Times New Roman"/>
          <w:sz w:val="28"/>
          <w:szCs w:val="28"/>
        </w:rPr>
        <w:t>1</w:t>
      </w:r>
      <w:r w:rsidR="005035EF" w:rsidRPr="005035EF">
        <w:rPr>
          <w:rFonts w:ascii="Times New Roman" w:eastAsiaTheme="minorHAnsi" w:hAnsi="Times New Roman"/>
          <w:sz w:val="28"/>
          <w:szCs w:val="28"/>
        </w:rPr>
        <w:t>3</w:t>
      </w:r>
      <w:r w:rsidRPr="005035EF">
        <w:rPr>
          <w:rFonts w:ascii="Times New Roman" w:eastAsiaTheme="minorHAnsi" w:hAnsi="Times New Roman"/>
          <w:sz w:val="28"/>
          <w:szCs w:val="28"/>
        </w:rPr>
        <w:t>. Основаниями для отклонения заявки участника отбора на стадии рассмотрения и оценки заявок являются:</w:t>
      </w:r>
    </w:p>
    <w:p w14:paraId="202C20E1" w14:textId="4DA2B98E" w:rsidR="00247AFC" w:rsidRPr="005035EF" w:rsidRDefault="00247AFC" w:rsidP="005035E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5035EF">
        <w:rPr>
          <w:rFonts w:ascii="Times New Roman" w:eastAsiaTheme="minorHAnsi" w:hAnsi="Times New Roman"/>
          <w:sz w:val="28"/>
          <w:szCs w:val="28"/>
        </w:rPr>
        <w:lastRenderedPageBreak/>
        <w:t xml:space="preserve">- несоответствие участника отбора требованиям, установленным </w:t>
      </w:r>
      <w:hyperlink w:anchor="P59">
        <w:r w:rsidRPr="005035EF">
          <w:rPr>
            <w:rFonts w:ascii="Times New Roman" w:eastAsiaTheme="minorHAnsi" w:hAnsi="Times New Roman"/>
            <w:sz w:val="28"/>
            <w:szCs w:val="28"/>
          </w:rPr>
          <w:t xml:space="preserve">пунктами </w:t>
        </w:r>
        <w:r w:rsidR="00DA5218">
          <w:rPr>
            <w:rFonts w:ascii="Times New Roman" w:eastAsiaTheme="minorHAnsi" w:hAnsi="Times New Roman"/>
            <w:sz w:val="28"/>
            <w:szCs w:val="28"/>
          </w:rPr>
          <w:t>5</w:t>
        </w:r>
      </w:hyperlink>
      <w:r w:rsidRPr="005035EF">
        <w:rPr>
          <w:rFonts w:ascii="Times New Roman" w:eastAsiaTheme="minorHAnsi" w:hAnsi="Times New Roman"/>
          <w:sz w:val="28"/>
          <w:szCs w:val="28"/>
        </w:rPr>
        <w:t xml:space="preserve">, </w:t>
      </w:r>
      <w:hyperlink w:anchor="P87">
        <w:r w:rsidR="00DA5218">
          <w:rPr>
            <w:rFonts w:ascii="Times New Roman" w:eastAsiaTheme="minorHAnsi" w:hAnsi="Times New Roman"/>
            <w:sz w:val="28"/>
            <w:szCs w:val="28"/>
          </w:rPr>
          <w:t>10</w:t>
        </w:r>
      </w:hyperlink>
      <w:r w:rsidRPr="005035EF">
        <w:rPr>
          <w:rFonts w:ascii="Times New Roman" w:eastAsiaTheme="minorHAnsi" w:hAnsi="Times New Roman"/>
          <w:sz w:val="28"/>
          <w:szCs w:val="28"/>
        </w:rPr>
        <w:t xml:space="preserve"> настоящего Порядка;</w:t>
      </w:r>
    </w:p>
    <w:p w14:paraId="57F60F8F" w14:textId="77777777" w:rsidR="00247AFC" w:rsidRPr="005035EF" w:rsidRDefault="00247AFC" w:rsidP="005035E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5035EF">
        <w:rPr>
          <w:rFonts w:ascii="Times New Roman" w:eastAsiaTheme="minorHAnsi" w:hAnsi="Times New Roman"/>
          <w:sz w:val="28"/>
          <w:szCs w:val="28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14:paraId="15BFC728" w14:textId="77777777" w:rsidR="00247AFC" w:rsidRPr="005035EF" w:rsidRDefault="00247AFC" w:rsidP="005035E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5035EF">
        <w:rPr>
          <w:rFonts w:ascii="Times New Roman" w:eastAsiaTheme="minorHAnsi" w:hAnsi="Times New Roman"/>
          <w:sz w:val="28"/>
          <w:szCs w:val="28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7947F3B6" w14:textId="77777777" w:rsidR="00247AFC" w:rsidRPr="005035EF" w:rsidRDefault="00247AFC" w:rsidP="005035E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5035EF">
        <w:rPr>
          <w:rFonts w:ascii="Times New Roman" w:eastAsiaTheme="minorHAnsi" w:hAnsi="Times New Roman"/>
          <w:sz w:val="28"/>
          <w:szCs w:val="28"/>
        </w:rPr>
        <w:t>- подача участником отбора заявки после даты, определенной для подачи заявок.</w:t>
      </w:r>
    </w:p>
    <w:p w14:paraId="585D976F" w14:textId="77777777" w:rsidR="00247AFC" w:rsidRDefault="00247AFC" w:rsidP="00247AFC">
      <w:pPr>
        <w:pStyle w:val="ConsPlusTitle"/>
        <w:jc w:val="center"/>
        <w:outlineLvl w:val="1"/>
      </w:pPr>
    </w:p>
    <w:p w14:paraId="19876328" w14:textId="0852483D" w:rsidR="00247AFC" w:rsidRDefault="00247AFC" w:rsidP="00247AFC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A5218">
        <w:rPr>
          <w:rFonts w:ascii="Times New Roman" w:hAnsi="Times New Roman" w:cs="Times New Roman"/>
          <w:b w:val="0"/>
          <w:bCs/>
          <w:sz w:val="28"/>
          <w:szCs w:val="28"/>
        </w:rPr>
        <w:t>III. Условия и порядок предоставления субсидии</w:t>
      </w:r>
    </w:p>
    <w:p w14:paraId="57A9F046" w14:textId="77777777" w:rsidR="00E119CA" w:rsidRPr="00DA5218" w:rsidRDefault="00E119CA" w:rsidP="00247AFC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2CA2D5C" w14:textId="31C678DC" w:rsidR="00247AFC" w:rsidRDefault="00247AFC" w:rsidP="00DA521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DA5218">
        <w:rPr>
          <w:rFonts w:ascii="Times New Roman" w:eastAsiaTheme="minorHAnsi" w:hAnsi="Times New Roman"/>
          <w:sz w:val="28"/>
          <w:szCs w:val="28"/>
        </w:rPr>
        <w:t>1</w:t>
      </w:r>
      <w:r w:rsidR="005035EF" w:rsidRPr="00DA5218">
        <w:rPr>
          <w:rFonts w:ascii="Times New Roman" w:eastAsiaTheme="minorHAnsi" w:hAnsi="Times New Roman"/>
          <w:sz w:val="28"/>
          <w:szCs w:val="28"/>
        </w:rPr>
        <w:t>4</w:t>
      </w:r>
      <w:r w:rsidRPr="00DA5218">
        <w:rPr>
          <w:rFonts w:ascii="Times New Roman" w:eastAsiaTheme="minorHAnsi" w:hAnsi="Times New Roman"/>
          <w:sz w:val="28"/>
          <w:szCs w:val="28"/>
        </w:rPr>
        <w:t>. Участник отбора одновременно с представлением заявки представляет в Департамент следующие документы:</w:t>
      </w:r>
    </w:p>
    <w:p w14:paraId="261761BF" w14:textId="5B764E6C" w:rsidR="00BC2979" w:rsidRDefault="00BC2979" w:rsidP="00DA521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а) по озимым зерновым сельскохозяйственным культурам:</w:t>
      </w:r>
    </w:p>
    <w:p w14:paraId="2DD33C73" w14:textId="19A22C60" w:rsidR="00BC2979" w:rsidRPr="00DA5218" w:rsidRDefault="00873D41" w:rsidP="00BC297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hyperlink w:anchor="P321">
        <w:r w:rsidR="00BC2979" w:rsidRPr="00DA5218">
          <w:rPr>
            <w:rFonts w:ascii="Times New Roman" w:eastAsiaTheme="minorHAnsi" w:hAnsi="Times New Roman"/>
            <w:sz w:val="28"/>
            <w:szCs w:val="28"/>
          </w:rPr>
          <w:t>расчет</w:t>
        </w:r>
      </w:hyperlink>
      <w:r w:rsidR="00BC2979" w:rsidRPr="00DA5218">
        <w:rPr>
          <w:rFonts w:ascii="Times New Roman" w:eastAsiaTheme="minorHAnsi" w:hAnsi="Times New Roman"/>
          <w:sz w:val="28"/>
          <w:szCs w:val="28"/>
        </w:rPr>
        <w:t xml:space="preserve"> размера субсидии по форме согласно приложению № 2 к настоящему Порядку;</w:t>
      </w:r>
    </w:p>
    <w:p w14:paraId="18EDE80E" w14:textId="4B4CE200" w:rsidR="00BC2979" w:rsidRDefault="00873D41" w:rsidP="00BC297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C2979" w:rsidRPr="00042C33">
        <w:rPr>
          <w:rFonts w:ascii="Times New Roman" w:hAnsi="Times New Roman"/>
          <w:sz w:val="28"/>
          <w:szCs w:val="28"/>
        </w:rPr>
        <w:t xml:space="preserve">сведения о размере посевных площадей </w:t>
      </w:r>
      <w:r w:rsidR="00BC2979">
        <w:rPr>
          <w:rFonts w:ascii="Times New Roman" w:hAnsi="Times New Roman"/>
          <w:sz w:val="28"/>
          <w:szCs w:val="28"/>
          <w:lang w:eastAsia="ru-RU"/>
        </w:rPr>
        <w:t>по высеянным под урожай текущего года озимы</w:t>
      </w:r>
      <w:r w:rsidR="007874FD">
        <w:rPr>
          <w:rFonts w:ascii="Times New Roman" w:hAnsi="Times New Roman"/>
          <w:sz w:val="28"/>
          <w:szCs w:val="28"/>
          <w:lang w:eastAsia="ru-RU"/>
        </w:rPr>
        <w:t>м</w:t>
      </w:r>
      <w:r w:rsidR="00BC2979">
        <w:rPr>
          <w:rFonts w:ascii="Times New Roman" w:hAnsi="Times New Roman"/>
          <w:sz w:val="28"/>
          <w:szCs w:val="28"/>
          <w:lang w:eastAsia="ru-RU"/>
        </w:rPr>
        <w:t xml:space="preserve"> зерновы</w:t>
      </w:r>
      <w:r w:rsidR="007874FD">
        <w:rPr>
          <w:rFonts w:ascii="Times New Roman" w:hAnsi="Times New Roman"/>
          <w:sz w:val="28"/>
          <w:szCs w:val="28"/>
          <w:lang w:eastAsia="ru-RU"/>
        </w:rPr>
        <w:t>м</w:t>
      </w:r>
      <w:r w:rsidR="00BC2979">
        <w:rPr>
          <w:rFonts w:ascii="Times New Roman" w:hAnsi="Times New Roman"/>
          <w:sz w:val="28"/>
          <w:szCs w:val="28"/>
          <w:lang w:eastAsia="ru-RU"/>
        </w:rPr>
        <w:t xml:space="preserve"> сельскохозяйственны</w:t>
      </w:r>
      <w:r w:rsidR="007874FD">
        <w:rPr>
          <w:rFonts w:ascii="Times New Roman" w:hAnsi="Times New Roman"/>
          <w:sz w:val="28"/>
          <w:szCs w:val="28"/>
          <w:lang w:eastAsia="ru-RU"/>
        </w:rPr>
        <w:t>м</w:t>
      </w:r>
      <w:r w:rsidR="00BC2979">
        <w:rPr>
          <w:rFonts w:ascii="Times New Roman" w:hAnsi="Times New Roman"/>
          <w:sz w:val="28"/>
          <w:szCs w:val="28"/>
          <w:lang w:eastAsia="ru-RU"/>
        </w:rPr>
        <w:t xml:space="preserve"> культур</w:t>
      </w:r>
      <w:r w:rsidR="007874FD">
        <w:rPr>
          <w:rFonts w:ascii="Times New Roman" w:hAnsi="Times New Roman"/>
          <w:sz w:val="28"/>
          <w:szCs w:val="28"/>
          <w:lang w:eastAsia="ru-RU"/>
        </w:rPr>
        <w:t>ам</w:t>
      </w:r>
      <w:r w:rsidR="00BC29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7BD1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BC2979" w:rsidRPr="00042C33">
        <w:rPr>
          <w:rFonts w:ascii="Times New Roman" w:hAnsi="Times New Roman"/>
          <w:sz w:val="28"/>
          <w:szCs w:val="28"/>
        </w:rPr>
        <w:t xml:space="preserve"> </w:t>
      </w:r>
      <w:r w:rsidR="00C62411">
        <w:rPr>
          <w:rFonts w:ascii="Times New Roman" w:hAnsi="Times New Roman"/>
          <w:sz w:val="28"/>
          <w:szCs w:val="28"/>
        </w:rPr>
        <w:t>(</w:t>
      </w:r>
      <w:r w:rsidR="00BC2979">
        <w:rPr>
          <w:rFonts w:ascii="Times New Roman" w:hAnsi="Times New Roman"/>
          <w:sz w:val="28"/>
          <w:szCs w:val="28"/>
          <w:lang w:eastAsia="ru-RU"/>
        </w:rPr>
        <w:t>структур</w:t>
      </w:r>
      <w:r w:rsidR="00FF21B3">
        <w:rPr>
          <w:rFonts w:ascii="Times New Roman" w:hAnsi="Times New Roman"/>
          <w:sz w:val="28"/>
          <w:szCs w:val="28"/>
          <w:lang w:eastAsia="ru-RU"/>
        </w:rPr>
        <w:t>а</w:t>
      </w:r>
      <w:r w:rsidR="00BC2979">
        <w:rPr>
          <w:rFonts w:ascii="Times New Roman" w:hAnsi="Times New Roman"/>
          <w:sz w:val="28"/>
          <w:szCs w:val="28"/>
          <w:lang w:eastAsia="ru-RU"/>
        </w:rPr>
        <w:t xml:space="preserve"> посевных площадей текущего года</w:t>
      </w:r>
      <w:r w:rsidR="00C62411">
        <w:rPr>
          <w:rFonts w:ascii="Times New Roman" w:hAnsi="Times New Roman"/>
          <w:sz w:val="28"/>
          <w:szCs w:val="28"/>
          <w:lang w:eastAsia="ru-RU"/>
        </w:rPr>
        <w:t>)</w:t>
      </w:r>
      <w:r w:rsidR="00BC2979">
        <w:rPr>
          <w:rFonts w:ascii="Times New Roman" w:hAnsi="Times New Roman"/>
          <w:sz w:val="28"/>
          <w:szCs w:val="28"/>
          <w:lang w:eastAsia="ru-RU"/>
        </w:rPr>
        <w:t xml:space="preserve"> по форме согласно </w:t>
      </w:r>
      <w:hyperlink r:id="rId13" w:history="1">
        <w:r w:rsidR="00BC2979" w:rsidRPr="00BC2979">
          <w:rPr>
            <w:rFonts w:ascii="Times New Roman" w:hAnsi="Times New Roman"/>
            <w:sz w:val="28"/>
            <w:szCs w:val="28"/>
            <w:lang w:eastAsia="ru-RU"/>
          </w:rPr>
          <w:t xml:space="preserve">приложению № </w:t>
        </w:r>
        <w:r w:rsidR="00FF3544">
          <w:rPr>
            <w:rFonts w:ascii="Times New Roman" w:hAnsi="Times New Roman"/>
            <w:sz w:val="28"/>
            <w:szCs w:val="28"/>
            <w:lang w:eastAsia="ru-RU"/>
          </w:rPr>
          <w:t>3</w:t>
        </w:r>
      </w:hyperlink>
      <w:r w:rsidR="00BC2979" w:rsidRPr="00BC29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2979">
        <w:rPr>
          <w:rFonts w:ascii="Times New Roman" w:hAnsi="Times New Roman"/>
          <w:sz w:val="28"/>
          <w:szCs w:val="28"/>
          <w:lang w:eastAsia="ru-RU"/>
        </w:rPr>
        <w:t>к настоящему Порядку;</w:t>
      </w:r>
    </w:p>
    <w:p w14:paraId="1BB2BA77" w14:textId="31744DF3" w:rsidR="00BC2979" w:rsidRPr="00F670B7" w:rsidRDefault="00873D41" w:rsidP="00BC29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w:anchor="P592" w:history="1">
        <w:r w:rsidR="00BC2979" w:rsidRPr="00EB1EC1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BC2979" w:rsidRPr="00EB1EC1">
        <w:rPr>
          <w:rFonts w:ascii="Times New Roman" w:hAnsi="Times New Roman" w:cs="Times New Roman"/>
          <w:sz w:val="28"/>
          <w:szCs w:val="28"/>
        </w:rPr>
        <w:t xml:space="preserve">, подтверждающие приобретение и (или) производство семян сельскохозяйственных культур, по форме согласно приложению </w:t>
      </w:r>
      <w:r w:rsidR="00BC2979">
        <w:rPr>
          <w:rFonts w:ascii="Times New Roman" w:hAnsi="Times New Roman" w:cs="Times New Roman"/>
          <w:sz w:val="28"/>
          <w:szCs w:val="28"/>
        </w:rPr>
        <w:t>№</w:t>
      </w:r>
      <w:r w:rsidR="00BC2979" w:rsidRPr="00EB1EC1">
        <w:rPr>
          <w:rFonts w:ascii="Times New Roman" w:hAnsi="Times New Roman" w:cs="Times New Roman"/>
          <w:sz w:val="28"/>
          <w:szCs w:val="28"/>
        </w:rPr>
        <w:t xml:space="preserve"> </w:t>
      </w:r>
      <w:r w:rsidR="00FF3544">
        <w:rPr>
          <w:rFonts w:ascii="Times New Roman" w:hAnsi="Times New Roman" w:cs="Times New Roman"/>
          <w:sz w:val="28"/>
          <w:szCs w:val="28"/>
        </w:rPr>
        <w:t>4</w:t>
      </w:r>
      <w:r w:rsidR="00BC2979" w:rsidRPr="00EB1EC1">
        <w:rPr>
          <w:rFonts w:ascii="Times New Roman" w:hAnsi="Times New Roman" w:cs="Times New Roman"/>
          <w:sz w:val="28"/>
          <w:szCs w:val="28"/>
        </w:rPr>
        <w:t xml:space="preserve"> к настоящему Порядку, копии платежных документов, подтверждающих </w:t>
      </w:r>
      <w:r w:rsidR="00BC2979" w:rsidRPr="00F670B7">
        <w:rPr>
          <w:rFonts w:ascii="Times New Roman" w:hAnsi="Times New Roman" w:cs="Times New Roman"/>
          <w:sz w:val="28"/>
          <w:szCs w:val="28"/>
        </w:rPr>
        <w:t xml:space="preserve">приобретение семян, заверенные </w:t>
      </w:r>
      <w:r w:rsidR="007874FD">
        <w:rPr>
          <w:rFonts w:ascii="Times New Roman" w:hAnsi="Times New Roman" w:cs="Times New Roman"/>
          <w:sz w:val="28"/>
          <w:szCs w:val="28"/>
        </w:rPr>
        <w:t>участником отбора</w:t>
      </w:r>
      <w:r w:rsidR="00BC2979" w:rsidRPr="00F670B7">
        <w:rPr>
          <w:rFonts w:ascii="Times New Roman" w:hAnsi="Times New Roman" w:cs="Times New Roman"/>
          <w:sz w:val="28"/>
          <w:szCs w:val="28"/>
        </w:rPr>
        <w:t>;</w:t>
      </w:r>
    </w:p>
    <w:p w14:paraId="32A823A0" w14:textId="157ED001" w:rsidR="00BC2979" w:rsidRPr="00F670B7" w:rsidRDefault="00873D41" w:rsidP="00BC29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w:anchor="P431">
        <w:r w:rsidR="00BC2979" w:rsidRPr="00F670B7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BC2979" w:rsidRPr="00F670B7">
        <w:rPr>
          <w:rFonts w:ascii="Times New Roman" w:hAnsi="Times New Roman" w:cs="Times New Roman"/>
          <w:sz w:val="28"/>
          <w:szCs w:val="28"/>
        </w:rPr>
        <w:t xml:space="preserve"> о размере застрахованных посевных площадей по форме согласно приложению № </w:t>
      </w:r>
      <w:r w:rsidR="00FF3544">
        <w:rPr>
          <w:rFonts w:ascii="Times New Roman" w:hAnsi="Times New Roman" w:cs="Times New Roman"/>
          <w:sz w:val="28"/>
          <w:szCs w:val="28"/>
        </w:rPr>
        <w:t>5</w:t>
      </w:r>
      <w:r w:rsidR="00BC2979" w:rsidRPr="00F670B7">
        <w:rPr>
          <w:rFonts w:ascii="Times New Roman" w:hAnsi="Times New Roman" w:cs="Times New Roman"/>
          <w:sz w:val="28"/>
          <w:szCs w:val="28"/>
        </w:rPr>
        <w:t xml:space="preserve"> к настоящему Порядку, копию платежного поручения или иного документа, подтверждающего уплату сельскохозяйственным товаропроизводителем страховой премии в случае заключения договора страхования, заверенную </w:t>
      </w:r>
      <w:r w:rsidR="00A31EFE">
        <w:rPr>
          <w:rFonts w:ascii="Times New Roman" w:hAnsi="Times New Roman" w:cs="Times New Roman"/>
          <w:sz w:val="28"/>
          <w:szCs w:val="28"/>
        </w:rPr>
        <w:t>участником отбора</w:t>
      </w:r>
      <w:r w:rsidR="00BC2979" w:rsidRPr="00F670B7">
        <w:rPr>
          <w:rFonts w:ascii="Times New Roman" w:hAnsi="Times New Roman" w:cs="Times New Roman"/>
          <w:sz w:val="28"/>
          <w:szCs w:val="28"/>
        </w:rPr>
        <w:t>;</w:t>
      </w:r>
    </w:p>
    <w:p w14:paraId="776B7408" w14:textId="5B1AC3B7" w:rsidR="00BC2979" w:rsidRPr="00F670B7" w:rsidRDefault="00873D41" w:rsidP="00BC297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2979" w:rsidRPr="00F670B7">
        <w:rPr>
          <w:rFonts w:ascii="Times New Roman" w:hAnsi="Times New Roman" w:cs="Times New Roman"/>
          <w:sz w:val="28"/>
          <w:szCs w:val="28"/>
        </w:rPr>
        <w:t xml:space="preserve">сведения о размере посевных площадей, на которых проводились </w:t>
      </w:r>
      <w:r w:rsidR="00BC2979" w:rsidRPr="00F670B7">
        <w:rPr>
          <w:rFonts w:ascii="Times New Roman" w:hAnsi="Times New Roman" w:cs="Times New Roman"/>
          <w:sz w:val="28"/>
          <w:szCs w:val="28"/>
        </w:rPr>
        <w:lastRenderedPageBreak/>
        <w:t xml:space="preserve">работы по фосфоритованию и (или) гипсованию </w:t>
      </w:r>
      <w:r w:rsidR="005E0130" w:rsidRPr="00F670B7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5E0130">
        <w:rPr>
          <w:rFonts w:ascii="Times New Roman" w:hAnsi="Times New Roman" w:cs="Times New Roman"/>
          <w:sz w:val="28"/>
          <w:szCs w:val="28"/>
        </w:rPr>
        <w:t>6</w:t>
      </w:r>
      <w:r w:rsidR="005E0130" w:rsidRPr="00F670B7">
        <w:rPr>
          <w:rFonts w:ascii="Times New Roman" w:hAnsi="Times New Roman" w:cs="Times New Roman"/>
          <w:sz w:val="28"/>
          <w:szCs w:val="28"/>
        </w:rPr>
        <w:t xml:space="preserve"> к настоящему Порядку </w:t>
      </w:r>
      <w:r w:rsidR="00BC2979" w:rsidRPr="00F670B7">
        <w:rPr>
          <w:rFonts w:ascii="Times New Roman" w:hAnsi="Times New Roman" w:cs="Times New Roman"/>
          <w:sz w:val="28"/>
          <w:szCs w:val="28"/>
        </w:rPr>
        <w:t>(</w:t>
      </w:r>
      <w:r w:rsidR="005E0130">
        <w:rPr>
          <w:rFonts w:ascii="Times New Roman" w:hAnsi="Times New Roman" w:cs="Times New Roman"/>
          <w:sz w:val="28"/>
          <w:szCs w:val="28"/>
        </w:rPr>
        <w:t xml:space="preserve">с </w:t>
      </w:r>
      <w:r w:rsidR="00BC2979" w:rsidRPr="00F670B7">
        <w:rPr>
          <w:rFonts w:ascii="Times New Roman" w:hAnsi="Times New Roman" w:cs="Times New Roman"/>
          <w:sz w:val="28"/>
          <w:szCs w:val="28"/>
        </w:rPr>
        <w:t>копи</w:t>
      </w:r>
      <w:r w:rsidR="005E0130">
        <w:rPr>
          <w:rFonts w:ascii="Times New Roman" w:hAnsi="Times New Roman" w:cs="Times New Roman"/>
          <w:sz w:val="28"/>
          <w:szCs w:val="28"/>
        </w:rPr>
        <w:t>ей</w:t>
      </w:r>
      <w:r w:rsidR="00BC2979" w:rsidRPr="00F670B7">
        <w:rPr>
          <w:rFonts w:ascii="Times New Roman" w:hAnsi="Times New Roman" w:cs="Times New Roman"/>
          <w:sz w:val="28"/>
          <w:szCs w:val="28"/>
        </w:rPr>
        <w:t xml:space="preserve"> сводного расчета стоимости работ по фосфоритованию и (или) гипсованию посевных площадей почв земель сельскохозяйственного назначения, заверенн</w:t>
      </w:r>
      <w:r w:rsidR="00CA3CF8">
        <w:rPr>
          <w:rFonts w:ascii="Times New Roman" w:hAnsi="Times New Roman" w:cs="Times New Roman"/>
          <w:sz w:val="28"/>
          <w:szCs w:val="28"/>
        </w:rPr>
        <w:t>ой</w:t>
      </w:r>
      <w:r w:rsidR="00BC2979" w:rsidRPr="00F670B7">
        <w:rPr>
          <w:rFonts w:ascii="Times New Roman" w:hAnsi="Times New Roman" w:cs="Times New Roman"/>
          <w:sz w:val="28"/>
          <w:szCs w:val="28"/>
        </w:rPr>
        <w:t xml:space="preserve"> изготовителем проектно-сметной документации, </w:t>
      </w:r>
      <w:hyperlink w:anchor="P521">
        <w:r w:rsidR="00BC2979" w:rsidRPr="00F670B7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5E0130">
        <w:rPr>
          <w:rFonts w:ascii="Times New Roman" w:hAnsi="Times New Roman" w:cs="Times New Roman"/>
          <w:sz w:val="28"/>
          <w:szCs w:val="28"/>
        </w:rPr>
        <w:t>ом</w:t>
      </w:r>
      <w:r w:rsidR="00BC2979" w:rsidRPr="00F670B7">
        <w:rPr>
          <w:rFonts w:ascii="Times New Roman" w:hAnsi="Times New Roman" w:cs="Times New Roman"/>
          <w:sz w:val="28"/>
          <w:szCs w:val="28"/>
        </w:rPr>
        <w:t xml:space="preserve"> выполненных работ по фосфоритованию и (или) гипсованию посевных площадей почв земель сельскохозяйственного назначения</w:t>
      </w:r>
      <w:r w:rsidR="005E0130">
        <w:rPr>
          <w:rFonts w:ascii="Times New Roman" w:hAnsi="Times New Roman" w:cs="Times New Roman"/>
          <w:sz w:val="28"/>
          <w:szCs w:val="28"/>
        </w:rPr>
        <w:t>)</w:t>
      </w:r>
      <w:r w:rsidR="00BC2979">
        <w:rPr>
          <w:rFonts w:ascii="Times New Roman" w:hAnsi="Times New Roman" w:cs="Times New Roman"/>
          <w:sz w:val="28"/>
          <w:szCs w:val="28"/>
        </w:rPr>
        <w:t>;</w:t>
      </w:r>
    </w:p>
    <w:p w14:paraId="704F5EF9" w14:textId="7ED0BA9A" w:rsidR="00BC2979" w:rsidRPr="00DA5218" w:rsidRDefault="00873D41" w:rsidP="00BC297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C2979" w:rsidRPr="00F670B7">
        <w:rPr>
          <w:rFonts w:ascii="Times New Roman" w:eastAsiaTheme="minorHAnsi" w:hAnsi="Times New Roman"/>
          <w:sz w:val="28"/>
          <w:szCs w:val="28"/>
        </w:rPr>
        <w:t>отчетность о финансово</w:t>
      </w:r>
      <w:r w:rsidR="00BC2979" w:rsidRPr="00551762">
        <w:rPr>
          <w:rFonts w:ascii="Times New Roman" w:eastAsiaTheme="minorHAnsi" w:hAnsi="Times New Roman"/>
          <w:sz w:val="28"/>
          <w:szCs w:val="28"/>
        </w:rPr>
        <w:t>-экономическом состоянии участника отбора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 или году получения субсидии), в случае отсутствия указанного отчета в Департаменте;</w:t>
      </w:r>
    </w:p>
    <w:p w14:paraId="2FFB7144" w14:textId="648AF290" w:rsidR="00BC2979" w:rsidRDefault="00873D41" w:rsidP="00BC297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C2979" w:rsidRPr="00DA5218">
        <w:rPr>
          <w:rFonts w:ascii="Times New Roman" w:eastAsiaTheme="minorHAnsi" w:hAnsi="Times New Roman"/>
          <w:sz w:val="28"/>
          <w:szCs w:val="28"/>
        </w:rPr>
        <w:t>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5C350C74" w14:textId="2D87C6D7" w:rsidR="00BC2979" w:rsidRPr="005467F3" w:rsidRDefault="00873D41" w:rsidP="00BC297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C2979" w:rsidRPr="005467F3">
        <w:rPr>
          <w:rFonts w:ascii="Times New Roman" w:eastAsiaTheme="minorHAnsi" w:hAnsi="Times New Roman"/>
          <w:sz w:val="28"/>
          <w:szCs w:val="28"/>
        </w:rPr>
        <w:t>согласие на обработку персональных данных (для физических лиц)</w:t>
      </w:r>
      <w:r w:rsidR="005E0130">
        <w:rPr>
          <w:rFonts w:ascii="Times New Roman" w:eastAsiaTheme="minorHAnsi" w:hAnsi="Times New Roman"/>
          <w:sz w:val="28"/>
          <w:szCs w:val="28"/>
        </w:rPr>
        <w:t>;</w:t>
      </w:r>
    </w:p>
    <w:p w14:paraId="23183503" w14:textId="5C2CAF6B" w:rsidR="00BC2979" w:rsidRDefault="00BC2979" w:rsidP="00DA521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б) по яровым зерновым, зернобобовым, </w:t>
      </w:r>
      <w:r>
        <w:rPr>
          <w:rFonts w:ascii="Times New Roman" w:hAnsi="Times New Roman"/>
          <w:sz w:val="28"/>
          <w:szCs w:val="28"/>
        </w:rPr>
        <w:t>масличным (за исключением рапса и сои), кормовым сельскохозяйственным культурам:</w:t>
      </w:r>
    </w:p>
    <w:p w14:paraId="713ADFEF" w14:textId="63425398" w:rsidR="00247AFC" w:rsidRPr="00DA5218" w:rsidRDefault="00873D41" w:rsidP="00DA521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hyperlink w:anchor="P321">
        <w:r w:rsidR="00247AFC" w:rsidRPr="00DA5218">
          <w:rPr>
            <w:rFonts w:ascii="Times New Roman" w:eastAsiaTheme="minorHAnsi" w:hAnsi="Times New Roman"/>
            <w:sz w:val="28"/>
            <w:szCs w:val="28"/>
          </w:rPr>
          <w:t>расчет</w:t>
        </w:r>
      </w:hyperlink>
      <w:r w:rsidR="00247AFC" w:rsidRPr="00DA5218">
        <w:rPr>
          <w:rFonts w:ascii="Times New Roman" w:eastAsiaTheme="minorHAnsi" w:hAnsi="Times New Roman"/>
          <w:sz w:val="28"/>
          <w:szCs w:val="28"/>
        </w:rPr>
        <w:t xml:space="preserve"> размера субсидии по форме согласно приложению № 2 к настоящему Порядку;</w:t>
      </w:r>
    </w:p>
    <w:p w14:paraId="5BAF7922" w14:textId="4A943D66" w:rsidR="00042C33" w:rsidRPr="00EB1EC1" w:rsidRDefault="00873D41" w:rsidP="00EB1EC1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="00042C33" w:rsidRPr="00042C33">
        <w:rPr>
          <w:rFonts w:ascii="Times New Roman" w:hAnsi="Times New Roman" w:cs="Times New Roman"/>
          <w:sz w:val="28"/>
          <w:szCs w:val="28"/>
        </w:rPr>
        <w:t xml:space="preserve">сведения о размере посевных площадей за текущий год, занятых </w:t>
      </w:r>
      <w:r w:rsidR="00C61D65">
        <w:rPr>
          <w:rFonts w:ascii="Times New Roman" w:hAnsi="Times New Roman" w:cs="Times New Roman"/>
          <w:sz w:val="28"/>
          <w:szCs w:val="28"/>
        </w:rPr>
        <w:t>зерновыми, зернобобовыми, масличными (за исключением рапса и сои), кормовыми сельскохозяйственными культурами</w:t>
      </w:r>
      <w:r w:rsidR="00042C33" w:rsidRPr="00042C33">
        <w:rPr>
          <w:rFonts w:ascii="Times New Roman" w:hAnsi="Times New Roman" w:cs="Times New Roman"/>
          <w:sz w:val="28"/>
          <w:szCs w:val="28"/>
        </w:rPr>
        <w:t xml:space="preserve"> (по форме федерального статистического наблюдения </w:t>
      </w:r>
      <w:r w:rsidR="00042C33">
        <w:rPr>
          <w:rFonts w:ascii="Times New Roman" w:hAnsi="Times New Roman" w:cs="Times New Roman"/>
          <w:sz w:val="28"/>
          <w:szCs w:val="28"/>
        </w:rPr>
        <w:t xml:space="preserve">№ </w:t>
      </w:r>
      <w:r w:rsidR="00042C33" w:rsidRPr="00042C33">
        <w:rPr>
          <w:rFonts w:ascii="Times New Roman" w:hAnsi="Times New Roman" w:cs="Times New Roman"/>
          <w:sz w:val="28"/>
          <w:szCs w:val="28"/>
        </w:rPr>
        <w:t xml:space="preserve">4-СХ </w:t>
      </w:r>
      <w:r w:rsidR="00042C33">
        <w:rPr>
          <w:rFonts w:ascii="Times New Roman" w:hAnsi="Times New Roman" w:cs="Times New Roman"/>
          <w:sz w:val="28"/>
          <w:szCs w:val="28"/>
        </w:rPr>
        <w:t>«</w:t>
      </w:r>
      <w:r w:rsidR="00042C33" w:rsidRPr="00042C33">
        <w:rPr>
          <w:rFonts w:ascii="Times New Roman" w:hAnsi="Times New Roman" w:cs="Times New Roman"/>
          <w:sz w:val="28"/>
          <w:szCs w:val="28"/>
        </w:rPr>
        <w:t>Сведения об итогах сева под урожай</w:t>
      </w:r>
      <w:r w:rsidR="00042C33">
        <w:rPr>
          <w:rFonts w:ascii="Times New Roman" w:hAnsi="Times New Roman" w:cs="Times New Roman"/>
          <w:sz w:val="28"/>
          <w:szCs w:val="28"/>
        </w:rPr>
        <w:t>»</w:t>
      </w:r>
      <w:r w:rsidR="00042C33" w:rsidRPr="00042C33">
        <w:rPr>
          <w:rFonts w:ascii="Times New Roman" w:hAnsi="Times New Roman" w:cs="Times New Roman"/>
          <w:sz w:val="28"/>
          <w:szCs w:val="28"/>
        </w:rPr>
        <w:t xml:space="preserve"> (для юридических лиц, осуществляющих сельскохозяйственную деятельность (кроме субъектов малого предпринимательства и </w:t>
      </w:r>
      <w:r w:rsidR="00042C33" w:rsidRPr="00042C33">
        <w:rPr>
          <w:rFonts w:ascii="Times New Roman" w:hAnsi="Times New Roman" w:cs="Times New Roman"/>
          <w:sz w:val="28"/>
          <w:szCs w:val="28"/>
        </w:rPr>
        <w:lastRenderedPageBreak/>
        <w:t xml:space="preserve">крестьянских (фермерских) хозяйств)) или по форме федерального статистического наблюдения </w:t>
      </w:r>
      <w:r w:rsidR="00042C33">
        <w:rPr>
          <w:rFonts w:ascii="Times New Roman" w:hAnsi="Times New Roman" w:cs="Times New Roman"/>
          <w:sz w:val="28"/>
          <w:szCs w:val="28"/>
        </w:rPr>
        <w:t>№</w:t>
      </w:r>
      <w:r w:rsidR="00042C33" w:rsidRPr="00042C33">
        <w:rPr>
          <w:rFonts w:ascii="Times New Roman" w:hAnsi="Times New Roman" w:cs="Times New Roman"/>
          <w:sz w:val="28"/>
          <w:szCs w:val="28"/>
        </w:rPr>
        <w:t xml:space="preserve"> 1-фермер </w:t>
      </w:r>
      <w:r w:rsidR="00042C33">
        <w:rPr>
          <w:rFonts w:ascii="Times New Roman" w:hAnsi="Times New Roman" w:cs="Times New Roman"/>
          <w:sz w:val="28"/>
          <w:szCs w:val="28"/>
        </w:rPr>
        <w:t>«</w:t>
      </w:r>
      <w:r w:rsidR="00042C33" w:rsidRPr="00042C33">
        <w:rPr>
          <w:rFonts w:ascii="Times New Roman" w:hAnsi="Times New Roman" w:cs="Times New Roman"/>
          <w:sz w:val="28"/>
          <w:szCs w:val="28"/>
        </w:rPr>
        <w:t>Сведения об итогах сева под урожай</w:t>
      </w:r>
      <w:r w:rsidR="00042C33">
        <w:rPr>
          <w:rFonts w:ascii="Times New Roman" w:hAnsi="Times New Roman" w:cs="Times New Roman"/>
          <w:sz w:val="28"/>
          <w:szCs w:val="28"/>
        </w:rPr>
        <w:t>»</w:t>
      </w:r>
      <w:r w:rsidR="00042C33" w:rsidRPr="00042C33">
        <w:rPr>
          <w:rFonts w:ascii="Times New Roman" w:hAnsi="Times New Roman" w:cs="Times New Roman"/>
          <w:sz w:val="28"/>
          <w:szCs w:val="28"/>
        </w:rPr>
        <w:t xml:space="preserve"> (для юридических лиц - субъектов малого предпринимательства, основным видом деятельности которых является сельскохозяйственная деятельность, и крестьянских (фермерских) хозяйств, </w:t>
      </w:r>
      <w:r w:rsidR="00042C33" w:rsidRPr="00EB1EC1">
        <w:rPr>
          <w:rFonts w:ascii="Times New Roman" w:hAnsi="Times New Roman" w:cs="Times New Roman"/>
          <w:sz w:val="28"/>
          <w:szCs w:val="28"/>
        </w:rPr>
        <w:t>имеющих посевы сельскохозяйственных культур));</w:t>
      </w:r>
    </w:p>
    <w:p w14:paraId="4726724E" w14:textId="1C2EDA3B" w:rsidR="00042C33" w:rsidRPr="00F670B7" w:rsidRDefault="00873D41" w:rsidP="00F670B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w:anchor="P592" w:history="1">
        <w:r w:rsidR="00042C33" w:rsidRPr="00EB1EC1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042C33" w:rsidRPr="00EB1EC1">
        <w:rPr>
          <w:rFonts w:ascii="Times New Roman" w:hAnsi="Times New Roman" w:cs="Times New Roman"/>
          <w:sz w:val="28"/>
          <w:szCs w:val="28"/>
        </w:rPr>
        <w:t xml:space="preserve">, подтверждающие приобретение и (или) производство семян сельскохозяйственных культур, по форме согласно приложению </w:t>
      </w:r>
      <w:r w:rsidR="00EB1EC1">
        <w:rPr>
          <w:rFonts w:ascii="Times New Roman" w:hAnsi="Times New Roman" w:cs="Times New Roman"/>
          <w:sz w:val="28"/>
          <w:szCs w:val="28"/>
        </w:rPr>
        <w:t>№</w:t>
      </w:r>
      <w:r w:rsidR="00042C33" w:rsidRPr="00EB1EC1">
        <w:rPr>
          <w:rFonts w:ascii="Times New Roman" w:hAnsi="Times New Roman" w:cs="Times New Roman"/>
          <w:sz w:val="28"/>
          <w:szCs w:val="28"/>
        </w:rPr>
        <w:t xml:space="preserve"> </w:t>
      </w:r>
      <w:r w:rsidR="00FF3544">
        <w:rPr>
          <w:rFonts w:ascii="Times New Roman" w:hAnsi="Times New Roman" w:cs="Times New Roman"/>
          <w:sz w:val="28"/>
          <w:szCs w:val="28"/>
        </w:rPr>
        <w:t>4</w:t>
      </w:r>
      <w:r w:rsidR="00042C33" w:rsidRPr="00EB1EC1">
        <w:rPr>
          <w:rFonts w:ascii="Times New Roman" w:hAnsi="Times New Roman" w:cs="Times New Roman"/>
          <w:sz w:val="28"/>
          <w:szCs w:val="28"/>
        </w:rPr>
        <w:t xml:space="preserve"> к настоящему Порядку, копии платежных документов, подтверждающих </w:t>
      </w:r>
      <w:r w:rsidR="00042C33" w:rsidRPr="00F670B7">
        <w:rPr>
          <w:rFonts w:ascii="Times New Roman" w:hAnsi="Times New Roman" w:cs="Times New Roman"/>
          <w:sz w:val="28"/>
          <w:szCs w:val="28"/>
        </w:rPr>
        <w:t xml:space="preserve">приобретение семян, заверенные </w:t>
      </w:r>
      <w:r w:rsidR="007A7E66">
        <w:rPr>
          <w:rFonts w:ascii="Times New Roman" w:hAnsi="Times New Roman" w:cs="Times New Roman"/>
          <w:sz w:val="28"/>
          <w:szCs w:val="28"/>
        </w:rPr>
        <w:t>участником отбора</w:t>
      </w:r>
      <w:r w:rsidR="00042C33" w:rsidRPr="00F670B7">
        <w:rPr>
          <w:rFonts w:ascii="Times New Roman" w:hAnsi="Times New Roman" w:cs="Times New Roman"/>
          <w:sz w:val="28"/>
          <w:szCs w:val="28"/>
        </w:rPr>
        <w:t>;</w:t>
      </w:r>
    </w:p>
    <w:p w14:paraId="59418B61" w14:textId="0547E525" w:rsidR="00F670B7" w:rsidRPr="00F670B7" w:rsidRDefault="00873D41" w:rsidP="005467F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w:anchor="P431">
        <w:r w:rsidR="00F670B7" w:rsidRPr="00F670B7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F670B7" w:rsidRPr="00F670B7">
        <w:rPr>
          <w:rFonts w:ascii="Times New Roman" w:hAnsi="Times New Roman" w:cs="Times New Roman"/>
          <w:sz w:val="28"/>
          <w:szCs w:val="28"/>
        </w:rPr>
        <w:t xml:space="preserve"> о размере застрахованных посевных площадей по форме согласно приложению № </w:t>
      </w:r>
      <w:r w:rsidR="00FF3544">
        <w:rPr>
          <w:rFonts w:ascii="Times New Roman" w:hAnsi="Times New Roman" w:cs="Times New Roman"/>
          <w:sz w:val="28"/>
          <w:szCs w:val="28"/>
        </w:rPr>
        <w:t>5</w:t>
      </w:r>
      <w:r w:rsidR="00F670B7" w:rsidRPr="00F670B7">
        <w:rPr>
          <w:rFonts w:ascii="Times New Roman" w:hAnsi="Times New Roman" w:cs="Times New Roman"/>
          <w:sz w:val="28"/>
          <w:szCs w:val="28"/>
        </w:rPr>
        <w:t xml:space="preserve"> к настоящему Порядку, копию платежного поручения или иного документа, подтверждающего уплату сельскохозяйственным товаропроизводителем страховой премии в случае заключения договора страхования, заверенную </w:t>
      </w:r>
      <w:r w:rsidR="007A7E66">
        <w:rPr>
          <w:rFonts w:ascii="Times New Roman" w:hAnsi="Times New Roman" w:cs="Times New Roman"/>
          <w:sz w:val="28"/>
          <w:szCs w:val="28"/>
        </w:rPr>
        <w:t>участником отбора</w:t>
      </w:r>
      <w:r w:rsidR="00F670B7" w:rsidRPr="00F670B7">
        <w:rPr>
          <w:rFonts w:ascii="Times New Roman" w:hAnsi="Times New Roman" w:cs="Times New Roman"/>
          <w:sz w:val="28"/>
          <w:szCs w:val="28"/>
        </w:rPr>
        <w:t>;</w:t>
      </w:r>
    </w:p>
    <w:p w14:paraId="6FEE6D2C" w14:textId="4E8E8339" w:rsidR="00F670B7" w:rsidRPr="00F670B7" w:rsidRDefault="00873D41" w:rsidP="00F670B7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70B7" w:rsidRPr="00F670B7">
        <w:rPr>
          <w:rFonts w:ascii="Times New Roman" w:hAnsi="Times New Roman" w:cs="Times New Roman"/>
          <w:sz w:val="28"/>
          <w:szCs w:val="28"/>
        </w:rPr>
        <w:t xml:space="preserve">сведения о размере посевных площадей, на которых проводились работы по фосфоритованию и (или) гипсованию </w:t>
      </w:r>
      <w:r w:rsidR="00BB4757" w:rsidRPr="00F670B7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BB4757">
        <w:rPr>
          <w:rFonts w:ascii="Times New Roman" w:hAnsi="Times New Roman" w:cs="Times New Roman"/>
          <w:sz w:val="28"/>
          <w:szCs w:val="28"/>
        </w:rPr>
        <w:t>6</w:t>
      </w:r>
      <w:r w:rsidR="00BB4757" w:rsidRPr="00F670B7">
        <w:rPr>
          <w:rFonts w:ascii="Times New Roman" w:hAnsi="Times New Roman" w:cs="Times New Roman"/>
          <w:sz w:val="28"/>
          <w:szCs w:val="28"/>
        </w:rPr>
        <w:t xml:space="preserve"> к настоящему Порядку </w:t>
      </w:r>
      <w:r w:rsidR="00F670B7" w:rsidRPr="00F670B7">
        <w:rPr>
          <w:rFonts w:ascii="Times New Roman" w:hAnsi="Times New Roman" w:cs="Times New Roman"/>
          <w:sz w:val="28"/>
          <w:szCs w:val="28"/>
        </w:rPr>
        <w:t>(</w:t>
      </w:r>
      <w:r w:rsidR="00BB4757">
        <w:rPr>
          <w:rFonts w:ascii="Times New Roman" w:hAnsi="Times New Roman" w:cs="Times New Roman"/>
          <w:sz w:val="28"/>
          <w:szCs w:val="28"/>
        </w:rPr>
        <w:t xml:space="preserve">с </w:t>
      </w:r>
      <w:r w:rsidR="00F670B7" w:rsidRPr="00F670B7">
        <w:rPr>
          <w:rFonts w:ascii="Times New Roman" w:hAnsi="Times New Roman" w:cs="Times New Roman"/>
          <w:sz w:val="28"/>
          <w:szCs w:val="28"/>
        </w:rPr>
        <w:t>копи</w:t>
      </w:r>
      <w:r w:rsidR="00BB4757">
        <w:rPr>
          <w:rFonts w:ascii="Times New Roman" w:hAnsi="Times New Roman" w:cs="Times New Roman"/>
          <w:sz w:val="28"/>
          <w:szCs w:val="28"/>
        </w:rPr>
        <w:t>ей</w:t>
      </w:r>
      <w:r w:rsidR="00F670B7" w:rsidRPr="00F670B7">
        <w:rPr>
          <w:rFonts w:ascii="Times New Roman" w:hAnsi="Times New Roman" w:cs="Times New Roman"/>
          <w:sz w:val="28"/>
          <w:szCs w:val="28"/>
        </w:rPr>
        <w:t xml:space="preserve"> сводного расчета стоимости работ по фосфоритованию и (или) гипсованию посевных площадей почв земель сельскохозяйственного назначения, заверенн</w:t>
      </w:r>
      <w:r w:rsidR="00014A20">
        <w:rPr>
          <w:rFonts w:ascii="Times New Roman" w:hAnsi="Times New Roman" w:cs="Times New Roman"/>
          <w:sz w:val="28"/>
          <w:szCs w:val="28"/>
        </w:rPr>
        <w:t>ой</w:t>
      </w:r>
      <w:r w:rsidR="00F670B7" w:rsidRPr="00F670B7">
        <w:rPr>
          <w:rFonts w:ascii="Times New Roman" w:hAnsi="Times New Roman" w:cs="Times New Roman"/>
          <w:sz w:val="28"/>
          <w:szCs w:val="28"/>
        </w:rPr>
        <w:t xml:space="preserve"> изготовителем проектно-сметной документации, </w:t>
      </w:r>
      <w:hyperlink w:anchor="P521">
        <w:r w:rsidR="00F670B7" w:rsidRPr="00F670B7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BB4757">
        <w:rPr>
          <w:rFonts w:ascii="Times New Roman" w:hAnsi="Times New Roman" w:cs="Times New Roman"/>
          <w:sz w:val="28"/>
          <w:szCs w:val="28"/>
        </w:rPr>
        <w:t>ом</w:t>
      </w:r>
      <w:r w:rsidR="00F670B7" w:rsidRPr="00F670B7">
        <w:rPr>
          <w:rFonts w:ascii="Times New Roman" w:hAnsi="Times New Roman" w:cs="Times New Roman"/>
          <w:sz w:val="28"/>
          <w:szCs w:val="28"/>
        </w:rPr>
        <w:t xml:space="preserve"> выполненных работ по фосфоритованию и (или) гипсованию посевных площадей почв земель сельскохозяйственного назначения</w:t>
      </w:r>
      <w:r w:rsidR="00BB4757">
        <w:rPr>
          <w:rFonts w:ascii="Times New Roman" w:hAnsi="Times New Roman" w:cs="Times New Roman"/>
          <w:sz w:val="28"/>
          <w:szCs w:val="28"/>
        </w:rPr>
        <w:t>)</w:t>
      </w:r>
      <w:r w:rsidR="00F670B7">
        <w:rPr>
          <w:rFonts w:ascii="Times New Roman" w:hAnsi="Times New Roman" w:cs="Times New Roman"/>
          <w:sz w:val="28"/>
          <w:szCs w:val="28"/>
        </w:rPr>
        <w:t>;</w:t>
      </w:r>
    </w:p>
    <w:p w14:paraId="020D322A" w14:textId="3F7600EA" w:rsidR="00247AFC" w:rsidRPr="00DA5218" w:rsidRDefault="00873D41" w:rsidP="00F670B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247AFC" w:rsidRPr="00F670B7">
        <w:rPr>
          <w:rFonts w:ascii="Times New Roman" w:eastAsiaTheme="minorHAnsi" w:hAnsi="Times New Roman"/>
          <w:sz w:val="28"/>
          <w:szCs w:val="28"/>
        </w:rPr>
        <w:t>отчетность о финансово</w:t>
      </w:r>
      <w:r w:rsidR="00247AFC" w:rsidRPr="00551762">
        <w:rPr>
          <w:rFonts w:ascii="Times New Roman" w:eastAsiaTheme="minorHAnsi" w:hAnsi="Times New Roman"/>
          <w:sz w:val="28"/>
          <w:szCs w:val="28"/>
        </w:rPr>
        <w:t>-экономическом состоянии участника отбора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</w:t>
      </w:r>
      <w:r w:rsidR="00FC1553" w:rsidRPr="00551762">
        <w:rPr>
          <w:rFonts w:ascii="Times New Roman" w:eastAsiaTheme="minorHAnsi" w:hAnsi="Times New Roman"/>
          <w:sz w:val="28"/>
          <w:szCs w:val="28"/>
        </w:rPr>
        <w:t xml:space="preserve"> или году получения субсидии</w:t>
      </w:r>
      <w:r w:rsidR="00247AFC" w:rsidRPr="00551762">
        <w:rPr>
          <w:rFonts w:ascii="Times New Roman" w:eastAsiaTheme="minorHAnsi" w:hAnsi="Times New Roman"/>
          <w:sz w:val="28"/>
          <w:szCs w:val="28"/>
        </w:rPr>
        <w:t>), в случае отсутствия указанного отчета в Департаменте;</w:t>
      </w:r>
    </w:p>
    <w:p w14:paraId="4F4A1AA5" w14:textId="18ACB21A" w:rsidR="00247AFC" w:rsidRDefault="00873D41" w:rsidP="00DA521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- </w:t>
      </w:r>
      <w:r w:rsidR="00247AFC" w:rsidRPr="00DA5218">
        <w:rPr>
          <w:rFonts w:ascii="Times New Roman" w:eastAsiaTheme="minorHAnsi" w:hAnsi="Times New Roman"/>
          <w:sz w:val="28"/>
          <w:szCs w:val="28"/>
        </w:rPr>
        <w:t>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73CB9E9A" w14:textId="7D16B097" w:rsidR="005467F3" w:rsidRPr="005467F3" w:rsidRDefault="00873D41" w:rsidP="00DA521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5467F3" w:rsidRPr="005467F3">
        <w:rPr>
          <w:rFonts w:ascii="Times New Roman" w:eastAsiaTheme="minorHAnsi" w:hAnsi="Times New Roman"/>
          <w:sz w:val="28"/>
          <w:szCs w:val="28"/>
        </w:rPr>
        <w:t>согласие на обработку персональных данных (для физических лиц).</w:t>
      </w:r>
    </w:p>
    <w:p w14:paraId="283F4556" w14:textId="36904106" w:rsidR="00247AFC" w:rsidRPr="00A0352F" w:rsidRDefault="00247AFC" w:rsidP="00A0352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DA5218">
        <w:rPr>
          <w:rFonts w:ascii="Times New Roman" w:eastAsiaTheme="minorHAnsi" w:hAnsi="Times New Roman"/>
          <w:sz w:val="28"/>
          <w:szCs w:val="28"/>
        </w:rPr>
        <w:t xml:space="preserve"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 если документы заверены уполномоченным лицом, представляются доверенность и ее копия или иной документ, подтверждающий полномочия лица, уполномоченного на </w:t>
      </w:r>
      <w:r w:rsidRPr="00A0352F">
        <w:rPr>
          <w:rFonts w:ascii="Times New Roman" w:eastAsiaTheme="minorHAnsi" w:hAnsi="Times New Roman"/>
          <w:sz w:val="28"/>
          <w:szCs w:val="28"/>
        </w:rPr>
        <w:t>заверение документов, указанных в настоящем пункте.</w:t>
      </w:r>
    </w:p>
    <w:p w14:paraId="4D9613F7" w14:textId="0F464D86" w:rsidR="00A0352F" w:rsidRPr="00A0352F" w:rsidRDefault="00F60323" w:rsidP="00A0352F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="00A0352F" w:rsidRPr="00A0352F">
        <w:rPr>
          <w:rFonts w:ascii="Times New Roman" w:hAnsi="Times New Roman" w:cs="Times New Roman"/>
          <w:sz w:val="28"/>
          <w:szCs w:val="28"/>
        </w:rPr>
        <w:t xml:space="preserve"> имеет право подать документы, указанные в настоящем пункте, в электронном виде посредством использования системы подачи заявок на получение субсидии </w:t>
      </w:r>
      <w:r w:rsidR="001E23D5">
        <w:rPr>
          <w:rFonts w:ascii="Times New Roman" w:hAnsi="Times New Roman" w:cs="Times New Roman"/>
          <w:sz w:val="28"/>
          <w:szCs w:val="28"/>
        </w:rPr>
        <w:t>«</w:t>
      </w:r>
      <w:r w:rsidR="00A0352F" w:rsidRPr="00A0352F">
        <w:rPr>
          <w:rFonts w:ascii="Times New Roman" w:hAnsi="Times New Roman" w:cs="Times New Roman"/>
          <w:sz w:val="28"/>
          <w:szCs w:val="28"/>
        </w:rPr>
        <w:t>Личный кабинет</w:t>
      </w:r>
      <w:r w:rsidR="001E23D5">
        <w:rPr>
          <w:rFonts w:ascii="Times New Roman" w:hAnsi="Times New Roman" w:cs="Times New Roman"/>
          <w:sz w:val="28"/>
          <w:szCs w:val="28"/>
        </w:rPr>
        <w:t>»</w:t>
      </w:r>
      <w:r w:rsidR="00A0352F" w:rsidRPr="00A0352F">
        <w:rPr>
          <w:rFonts w:ascii="Times New Roman" w:hAnsi="Times New Roman" w:cs="Times New Roman"/>
          <w:sz w:val="28"/>
          <w:szCs w:val="28"/>
        </w:rPr>
        <w:t xml:space="preserve">. В случае подачи заявок с прилагаемыми документами в электронном виде посредством использования системы подачи заявок на получение субсидии </w:t>
      </w:r>
      <w:r w:rsidR="001E23D5">
        <w:rPr>
          <w:rFonts w:ascii="Times New Roman" w:hAnsi="Times New Roman" w:cs="Times New Roman"/>
          <w:sz w:val="28"/>
          <w:szCs w:val="28"/>
        </w:rPr>
        <w:t>«</w:t>
      </w:r>
      <w:r w:rsidR="00A0352F" w:rsidRPr="00A0352F">
        <w:rPr>
          <w:rFonts w:ascii="Times New Roman" w:hAnsi="Times New Roman" w:cs="Times New Roman"/>
          <w:sz w:val="28"/>
          <w:szCs w:val="28"/>
        </w:rPr>
        <w:t>Личный кабинет</w:t>
      </w:r>
      <w:r w:rsidR="001E23D5">
        <w:rPr>
          <w:rFonts w:ascii="Times New Roman" w:hAnsi="Times New Roman" w:cs="Times New Roman"/>
          <w:sz w:val="28"/>
          <w:szCs w:val="28"/>
        </w:rPr>
        <w:t>»</w:t>
      </w:r>
      <w:r w:rsidR="00A0352F" w:rsidRPr="00A0352F">
        <w:rPr>
          <w:rFonts w:ascii="Times New Roman" w:hAnsi="Times New Roman" w:cs="Times New Roman"/>
          <w:sz w:val="28"/>
          <w:szCs w:val="28"/>
        </w:rPr>
        <w:t xml:space="preserve"> такие заявки и документы должны быть подписаны электронной подписью руководителя участника отбора.</w:t>
      </w:r>
    </w:p>
    <w:p w14:paraId="4F68AB98" w14:textId="54A028F0" w:rsidR="00247AFC" w:rsidRPr="00DA5218" w:rsidRDefault="00247AFC" w:rsidP="00DA521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DA5218">
        <w:rPr>
          <w:rFonts w:ascii="Times New Roman" w:eastAsiaTheme="minorHAnsi" w:hAnsi="Times New Roman"/>
          <w:sz w:val="28"/>
          <w:szCs w:val="28"/>
        </w:rPr>
        <w:t>1</w:t>
      </w:r>
      <w:r w:rsidR="00DA5218" w:rsidRPr="00DA5218">
        <w:rPr>
          <w:rFonts w:ascii="Times New Roman" w:eastAsiaTheme="minorHAnsi" w:hAnsi="Times New Roman"/>
          <w:sz w:val="28"/>
          <w:szCs w:val="28"/>
        </w:rPr>
        <w:t>5</w:t>
      </w:r>
      <w:r w:rsidRPr="00DA5218">
        <w:rPr>
          <w:rFonts w:ascii="Times New Roman" w:eastAsiaTheme="minorHAnsi" w:hAnsi="Times New Roman"/>
          <w:sz w:val="28"/>
          <w:szCs w:val="28"/>
        </w:rPr>
        <w:t xml:space="preserve">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</w:t>
      </w:r>
      <w:r w:rsidR="00B4626E">
        <w:rPr>
          <w:rFonts w:ascii="Times New Roman" w:eastAsiaTheme="minorHAnsi" w:hAnsi="Times New Roman"/>
          <w:sz w:val="28"/>
          <w:szCs w:val="28"/>
        </w:rPr>
        <w:t xml:space="preserve">справку </w:t>
      </w:r>
      <w:r w:rsidRPr="00C67A8E">
        <w:rPr>
          <w:rFonts w:ascii="Times New Roman" w:eastAsiaTheme="minorHAnsi" w:hAnsi="Times New Roman"/>
          <w:sz w:val="28"/>
          <w:szCs w:val="28"/>
        </w:rPr>
        <w:t>налогового</w:t>
      </w:r>
      <w:r w:rsidRPr="00DA5218">
        <w:rPr>
          <w:rFonts w:ascii="Times New Roman" w:eastAsiaTheme="minorHAnsi" w:hAnsi="Times New Roman"/>
          <w:sz w:val="28"/>
          <w:szCs w:val="28"/>
        </w:rPr>
        <w:t xml:space="preserve"> органа </w:t>
      </w:r>
      <w:r w:rsidR="00CE61D9">
        <w:rPr>
          <w:rFonts w:ascii="Times New Roman" w:eastAsiaTheme="minorHAnsi" w:hAnsi="Times New Roman"/>
          <w:sz w:val="28"/>
          <w:szCs w:val="28"/>
        </w:rPr>
        <w:t>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Pr="00DA5218">
        <w:rPr>
          <w:rFonts w:ascii="Times New Roman" w:eastAsiaTheme="minorHAnsi" w:hAnsi="Times New Roman"/>
          <w:sz w:val="28"/>
          <w:szCs w:val="28"/>
        </w:rPr>
        <w:t>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14:paraId="7D8BCF7D" w14:textId="77777777" w:rsidR="00247AFC" w:rsidRPr="00EB335E" w:rsidRDefault="00247AFC" w:rsidP="00E229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B335E">
        <w:rPr>
          <w:rFonts w:ascii="Times New Roman" w:eastAsiaTheme="minorHAnsi" w:hAnsi="Times New Roman"/>
          <w:sz w:val="28"/>
          <w:szCs w:val="28"/>
        </w:rPr>
        <w:lastRenderedPageBreak/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отбора, в реестре дисквалифицированных лиц.</w:t>
      </w:r>
    </w:p>
    <w:p w14:paraId="6F7620B9" w14:textId="2DCBF031" w:rsidR="00263FF7" w:rsidRDefault="00247AFC" w:rsidP="00EB335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B335E">
        <w:rPr>
          <w:rFonts w:ascii="Times New Roman" w:eastAsiaTheme="minorHAnsi" w:hAnsi="Times New Roman"/>
          <w:sz w:val="28"/>
          <w:szCs w:val="28"/>
        </w:rPr>
        <w:t>Услови</w:t>
      </w:r>
      <w:r w:rsidR="00DC5E98">
        <w:rPr>
          <w:rFonts w:ascii="Times New Roman" w:eastAsiaTheme="minorHAnsi" w:hAnsi="Times New Roman"/>
          <w:sz w:val="28"/>
          <w:szCs w:val="28"/>
        </w:rPr>
        <w:t>ем</w:t>
      </w:r>
      <w:r w:rsidRPr="00EB335E">
        <w:rPr>
          <w:rFonts w:ascii="Times New Roman" w:eastAsiaTheme="minorHAnsi" w:hAnsi="Times New Roman"/>
          <w:sz w:val="28"/>
          <w:szCs w:val="28"/>
        </w:rPr>
        <w:t xml:space="preserve"> предоставления субсидии явля</w:t>
      </w:r>
      <w:r w:rsidR="00DC5E98">
        <w:rPr>
          <w:rFonts w:ascii="Times New Roman" w:eastAsiaTheme="minorHAnsi" w:hAnsi="Times New Roman"/>
          <w:sz w:val="28"/>
          <w:szCs w:val="28"/>
        </w:rPr>
        <w:t>е</w:t>
      </w:r>
      <w:r w:rsidRPr="00EB335E">
        <w:rPr>
          <w:rFonts w:ascii="Times New Roman" w:eastAsiaTheme="minorHAnsi" w:hAnsi="Times New Roman"/>
          <w:sz w:val="28"/>
          <w:szCs w:val="28"/>
        </w:rPr>
        <w:t>тся</w:t>
      </w:r>
      <w:r w:rsidR="00DC5E98">
        <w:rPr>
          <w:rFonts w:ascii="Times New Roman" w:eastAsiaTheme="minorHAnsi" w:hAnsi="Times New Roman"/>
          <w:sz w:val="28"/>
          <w:szCs w:val="28"/>
        </w:rPr>
        <w:t xml:space="preserve"> </w:t>
      </w:r>
      <w:r w:rsidRPr="00EB335E">
        <w:rPr>
          <w:rFonts w:ascii="Times New Roman" w:eastAsiaTheme="minorHAnsi" w:hAnsi="Times New Roman"/>
          <w:sz w:val="28"/>
          <w:szCs w:val="28"/>
        </w:rPr>
        <w:t>согласие участника отбора на осуществление</w:t>
      </w:r>
      <w:r w:rsidR="00450BEA">
        <w:rPr>
          <w:rFonts w:ascii="Times New Roman" w:eastAsiaTheme="minorHAnsi" w:hAnsi="Times New Roman"/>
          <w:sz w:val="28"/>
          <w:szCs w:val="28"/>
        </w:rPr>
        <w:t xml:space="preserve"> </w:t>
      </w:r>
      <w:r w:rsidRPr="00EB335E">
        <w:rPr>
          <w:rFonts w:ascii="Times New Roman" w:eastAsiaTheme="minorHAnsi" w:hAnsi="Times New Roman"/>
          <w:sz w:val="28"/>
          <w:szCs w:val="28"/>
        </w:rPr>
        <w:t xml:space="preserve">проверки </w:t>
      </w:r>
      <w:r w:rsidR="00450BEA" w:rsidRPr="00EB335E">
        <w:rPr>
          <w:rFonts w:ascii="Times New Roman" w:eastAsiaTheme="minorHAnsi" w:hAnsi="Times New Roman"/>
          <w:sz w:val="28"/>
          <w:szCs w:val="28"/>
        </w:rPr>
        <w:t xml:space="preserve">Департаментом </w:t>
      </w:r>
      <w:r w:rsidRPr="00EB335E">
        <w:rPr>
          <w:rFonts w:ascii="Times New Roman" w:eastAsiaTheme="minorHAnsi" w:hAnsi="Times New Roman"/>
          <w:sz w:val="28"/>
          <w:szCs w:val="28"/>
        </w:rPr>
        <w:t xml:space="preserve">соблюдения получателем субсидии </w:t>
      </w:r>
      <w:r w:rsidR="00450BEA" w:rsidRPr="00EB335E">
        <w:rPr>
          <w:rFonts w:ascii="Times New Roman" w:eastAsiaTheme="minorHAnsi" w:hAnsi="Times New Roman"/>
          <w:sz w:val="28"/>
          <w:szCs w:val="28"/>
        </w:rPr>
        <w:t xml:space="preserve">порядка </w:t>
      </w:r>
      <w:r w:rsidRPr="00EB335E">
        <w:rPr>
          <w:rFonts w:ascii="Times New Roman" w:eastAsiaTheme="minorHAnsi" w:hAnsi="Times New Roman"/>
          <w:sz w:val="28"/>
          <w:szCs w:val="28"/>
        </w:rPr>
        <w:t xml:space="preserve">и </w:t>
      </w:r>
      <w:r w:rsidR="00450BEA" w:rsidRPr="00EB335E">
        <w:rPr>
          <w:rFonts w:ascii="Times New Roman" w:eastAsiaTheme="minorHAnsi" w:hAnsi="Times New Roman"/>
          <w:sz w:val="28"/>
          <w:szCs w:val="28"/>
        </w:rPr>
        <w:t xml:space="preserve">условий </w:t>
      </w:r>
      <w:r w:rsidRPr="00EB335E">
        <w:rPr>
          <w:rFonts w:ascii="Times New Roman" w:eastAsiaTheme="minorHAnsi" w:hAnsi="Times New Roman"/>
          <w:sz w:val="28"/>
          <w:szCs w:val="28"/>
        </w:rPr>
        <w:t xml:space="preserve">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</w:t>
      </w:r>
      <w:hyperlink r:id="rId14">
        <w:r w:rsidRPr="00EB335E">
          <w:rPr>
            <w:rFonts w:ascii="Times New Roman" w:eastAsiaTheme="minorHAnsi" w:hAnsi="Times New Roman"/>
            <w:sz w:val="28"/>
            <w:szCs w:val="28"/>
          </w:rPr>
          <w:t>статьями 268</w:t>
        </w:r>
        <w:r w:rsidRPr="00161F96">
          <w:rPr>
            <w:rFonts w:ascii="Times New Roman" w:eastAsiaTheme="minorHAnsi" w:hAnsi="Times New Roman"/>
            <w:sz w:val="28"/>
            <w:szCs w:val="28"/>
            <w:vertAlign w:val="superscript"/>
          </w:rPr>
          <w:t>1</w:t>
        </w:r>
      </w:hyperlink>
      <w:r w:rsidRPr="00EB335E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5">
        <w:r w:rsidRPr="00EB335E">
          <w:rPr>
            <w:rFonts w:ascii="Times New Roman" w:eastAsiaTheme="minorHAnsi" w:hAnsi="Times New Roman"/>
            <w:sz w:val="28"/>
            <w:szCs w:val="28"/>
          </w:rPr>
          <w:t>269</w:t>
        </w:r>
        <w:r w:rsidRPr="00161F96">
          <w:rPr>
            <w:rFonts w:ascii="Times New Roman" w:eastAsiaTheme="minorHAnsi" w:hAnsi="Times New Roman"/>
            <w:sz w:val="28"/>
            <w:szCs w:val="28"/>
            <w:vertAlign w:val="superscript"/>
          </w:rPr>
          <w:t>2</w:t>
        </w:r>
      </w:hyperlink>
      <w:r w:rsidRPr="00EB335E">
        <w:rPr>
          <w:rFonts w:ascii="Times New Roman" w:eastAsiaTheme="minorHAnsi" w:hAnsi="Times New Roman"/>
          <w:sz w:val="28"/>
          <w:szCs w:val="28"/>
        </w:rPr>
        <w:t xml:space="preserve"> Бюджетного кодекса Российской Федерации и на включение таких положений в Соглашение</w:t>
      </w:r>
      <w:bookmarkStart w:id="3" w:name="P154"/>
      <w:bookmarkEnd w:id="3"/>
      <w:r w:rsidR="00263FF7">
        <w:rPr>
          <w:rFonts w:ascii="Times New Roman" w:eastAsiaTheme="minorHAnsi" w:hAnsi="Times New Roman"/>
          <w:sz w:val="28"/>
          <w:szCs w:val="28"/>
        </w:rPr>
        <w:t>.</w:t>
      </w:r>
    </w:p>
    <w:p w14:paraId="45269E17" w14:textId="69F3315A" w:rsidR="00B81E49" w:rsidRDefault="00247AFC" w:rsidP="00B81E4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335E">
        <w:rPr>
          <w:rFonts w:ascii="Times New Roman" w:eastAsiaTheme="minorHAnsi" w:hAnsi="Times New Roman"/>
          <w:sz w:val="28"/>
          <w:szCs w:val="28"/>
        </w:rPr>
        <w:t>1</w:t>
      </w:r>
      <w:r w:rsidR="00EB335E" w:rsidRPr="00EB335E">
        <w:rPr>
          <w:rFonts w:ascii="Times New Roman" w:eastAsiaTheme="minorHAnsi" w:hAnsi="Times New Roman"/>
          <w:sz w:val="28"/>
          <w:szCs w:val="28"/>
        </w:rPr>
        <w:t>6</w:t>
      </w:r>
      <w:r w:rsidRPr="00EB335E">
        <w:rPr>
          <w:rFonts w:ascii="Times New Roman" w:eastAsiaTheme="minorHAnsi" w:hAnsi="Times New Roman"/>
          <w:sz w:val="28"/>
          <w:szCs w:val="28"/>
        </w:rPr>
        <w:t xml:space="preserve">. </w:t>
      </w:r>
      <w:r w:rsidR="00B81E49">
        <w:rPr>
          <w:rFonts w:ascii="Times New Roman" w:hAnsi="Times New Roman"/>
          <w:sz w:val="28"/>
          <w:szCs w:val="28"/>
          <w:lang w:eastAsia="ru-RU"/>
        </w:rPr>
        <w:t xml:space="preserve">Департамент рассматривает представленные документы и в срок, не превышающий 20 рабочих дней с даты регистрации заявки, </w:t>
      </w:r>
      <w:r w:rsidR="00450BEA">
        <w:rPr>
          <w:rFonts w:ascii="Times New Roman" w:hAnsi="Times New Roman"/>
          <w:sz w:val="28"/>
          <w:szCs w:val="28"/>
          <w:lang w:eastAsia="ru-RU"/>
        </w:rPr>
        <w:t xml:space="preserve">по результатам рассмотрения заявки </w:t>
      </w:r>
      <w:r w:rsidR="00B81E49">
        <w:rPr>
          <w:rFonts w:ascii="Times New Roman" w:hAnsi="Times New Roman"/>
          <w:sz w:val="28"/>
          <w:szCs w:val="28"/>
          <w:lang w:eastAsia="ru-RU"/>
        </w:rPr>
        <w:t>принимает решение о предоставлении субсидии либо об отказе в ее предоставлении.</w:t>
      </w:r>
    </w:p>
    <w:p w14:paraId="428A0782" w14:textId="77777777" w:rsidR="00247AFC" w:rsidRPr="00EB335E" w:rsidRDefault="00247AFC" w:rsidP="00EB335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B335E">
        <w:rPr>
          <w:rFonts w:ascii="Times New Roman" w:eastAsiaTheme="minorHAnsi" w:hAnsi="Times New Roman"/>
          <w:sz w:val="28"/>
          <w:szCs w:val="28"/>
        </w:rPr>
        <w:t>Субсидии предоставляются в порядке поступления заявок.</w:t>
      </w:r>
    </w:p>
    <w:p w14:paraId="444EE9BB" w14:textId="70A2A4D4" w:rsidR="00247AFC" w:rsidRPr="000C0483" w:rsidRDefault="00247AFC" w:rsidP="000C048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C0483">
        <w:rPr>
          <w:rFonts w:ascii="Times New Roman" w:eastAsiaTheme="minorHAnsi" w:hAnsi="Times New Roman"/>
          <w:sz w:val="28"/>
          <w:szCs w:val="28"/>
        </w:rPr>
        <w:t>Участник отбора должен быть проинформирован о принятом решении в течение 5 дней со дня его принятия.</w:t>
      </w:r>
    </w:p>
    <w:p w14:paraId="22698D2B" w14:textId="77777777" w:rsidR="00247AFC" w:rsidRPr="000C0483" w:rsidRDefault="00247AFC" w:rsidP="000C048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C0483">
        <w:rPr>
          <w:rFonts w:ascii="Times New Roman" w:eastAsiaTheme="minorHAnsi" w:hAnsi="Times New Roman"/>
          <w:sz w:val="28"/>
          <w:szCs w:val="28"/>
        </w:rPr>
        <w:t>В случае отказа в предоставлении субсидии Департамент делает соответствующую запись в журнале регистрации и направляет участнику отбора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14:paraId="4659631E" w14:textId="62E79859" w:rsidR="00247AFC" w:rsidRPr="000C0483" w:rsidRDefault="00247AFC" w:rsidP="000C048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C0483">
        <w:rPr>
          <w:rFonts w:ascii="Times New Roman" w:eastAsiaTheme="minorHAnsi" w:hAnsi="Times New Roman"/>
          <w:sz w:val="28"/>
          <w:szCs w:val="28"/>
        </w:rPr>
        <w:t>1</w:t>
      </w:r>
      <w:r w:rsidR="000C0483">
        <w:rPr>
          <w:rFonts w:ascii="Times New Roman" w:eastAsiaTheme="minorHAnsi" w:hAnsi="Times New Roman"/>
          <w:sz w:val="28"/>
          <w:szCs w:val="28"/>
        </w:rPr>
        <w:t>7</w:t>
      </w:r>
      <w:r w:rsidRPr="000C0483">
        <w:rPr>
          <w:rFonts w:ascii="Times New Roman" w:eastAsiaTheme="minorHAnsi" w:hAnsi="Times New Roman"/>
          <w:sz w:val="28"/>
          <w:szCs w:val="28"/>
        </w:rPr>
        <w:t>. Решение о предоставлении субсидий (об отказе в их предоставлении) оформляется по форме, утвержденной Департаментом.</w:t>
      </w:r>
    </w:p>
    <w:p w14:paraId="6E3C4E16" w14:textId="008EAB07" w:rsidR="00247AFC" w:rsidRPr="00E2291F" w:rsidRDefault="00247AFC" w:rsidP="00E229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bookmarkStart w:id="4" w:name="P159"/>
      <w:bookmarkEnd w:id="4"/>
      <w:r w:rsidRPr="00E2291F">
        <w:rPr>
          <w:rFonts w:ascii="Times New Roman" w:eastAsiaTheme="minorHAnsi" w:hAnsi="Times New Roman"/>
          <w:sz w:val="28"/>
          <w:szCs w:val="28"/>
        </w:rPr>
        <w:t>1</w:t>
      </w:r>
      <w:r w:rsidR="000C0483" w:rsidRPr="00E2291F">
        <w:rPr>
          <w:rFonts w:ascii="Times New Roman" w:eastAsiaTheme="minorHAnsi" w:hAnsi="Times New Roman"/>
          <w:sz w:val="28"/>
          <w:szCs w:val="28"/>
        </w:rPr>
        <w:t>8</w:t>
      </w:r>
      <w:r w:rsidRPr="00E2291F">
        <w:rPr>
          <w:rFonts w:ascii="Times New Roman" w:eastAsiaTheme="minorHAnsi" w:hAnsi="Times New Roman"/>
          <w:sz w:val="28"/>
          <w:szCs w:val="28"/>
        </w:rPr>
        <w:t>. Основаниями для отказа участнику отбора в предоставлении субсидии являются:</w:t>
      </w:r>
    </w:p>
    <w:p w14:paraId="1A8C9A2E" w14:textId="65AD84A6" w:rsidR="00247AFC" w:rsidRPr="00E2291F" w:rsidRDefault="00247AFC" w:rsidP="00E229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2291F">
        <w:rPr>
          <w:rFonts w:ascii="Times New Roman" w:eastAsiaTheme="minorHAnsi" w:hAnsi="Times New Roman"/>
          <w:sz w:val="28"/>
          <w:szCs w:val="28"/>
        </w:rPr>
        <w:lastRenderedPageBreak/>
        <w:t xml:space="preserve">- несоответствие представленных участником отбора документов требованиям, определенным в соответствии с </w:t>
      </w:r>
      <w:hyperlink w:anchor="P128">
        <w:r w:rsidRPr="00E2291F">
          <w:rPr>
            <w:rFonts w:ascii="Times New Roman" w:eastAsiaTheme="minorHAnsi" w:hAnsi="Times New Roman"/>
            <w:sz w:val="28"/>
            <w:szCs w:val="28"/>
          </w:rPr>
          <w:t>пунктом 1</w:t>
        </w:r>
        <w:r w:rsidR="000C0483" w:rsidRPr="00E2291F">
          <w:rPr>
            <w:rFonts w:ascii="Times New Roman" w:eastAsiaTheme="minorHAnsi" w:hAnsi="Times New Roman"/>
            <w:sz w:val="28"/>
            <w:szCs w:val="28"/>
          </w:rPr>
          <w:t>4</w:t>
        </w:r>
      </w:hyperlink>
      <w:r w:rsidRPr="00E2291F">
        <w:rPr>
          <w:rFonts w:ascii="Times New Roman" w:eastAsiaTheme="minorHAnsi" w:hAnsi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14:paraId="1F0397AD" w14:textId="4E80A97F" w:rsidR="00247AFC" w:rsidRPr="00E2291F" w:rsidRDefault="00247AFC" w:rsidP="00E229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2291F">
        <w:rPr>
          <w:rFonts w:ascii="Times New Roman" w:eastAsiaTheme="minorHAnsi" w:hAnsi="Times New Roman"/>
          <w:sz w:val="28"/>
          <w:szCs w:val="28"/>
        </w:rPr>
        <w:t>- установление</w:t>
      </w:r>
      <w:r w:rsidR="002966DD">
        <w:rPr>
          <w:rFonts w:ascii="Times New Roman" w:eastAsiaTheme="minorHAnsi" w:hAnsi="Times New Roman"/>
          <w:sz w:val="28"/>
          <w:szCs w:val="28"/>
        </w:rPr>
        <w:t xml:space="preserve"> </w:t>
      </w:r>
      <w:r w:rsidRPr="00E2291F">
        <w:rPr>
          <w:rFonts w:ascii="Times New Roman" w:eastAsiaTheme="minorHAnsi" w:hAnsi="Times New Roman"/>
          <w:sz w:val="28"/>
          <w:szCs w:val="28"/>
        </w:rPr>
        <w:t>факта недостоверности</w:t>
      </w:r>
      <w:r w:rsidR="002966DD">
        <w:rPr>
          <w:rFonts w:ascii="Times New Roman" w:eastAsiaTheme="minorHAnsi" w:hAnsi="Times New Roman"/>
          <w:sz w:val="28"/>
          <w:szCs w:val="28"/>
        </w:rPr>
        <w:t>,</w:t>
      </w:r>
      <w:r w:rsidRPr="00E2291F">
        <w:rPr>
          <w:rFonts w:ascii="Times New Roman" w:eastAsiaTheme="minorHAnsi" w:hAnsi="Times New Roman"/>
          <w:sz w:val="28"/>
          <w:szCs w:val="28"/>
        </w:rPr>
        <w:t xml:space="preserve"> представленной участником отбора информации;</w:t>
      </w:r>
    </w:p>
    <w:p w14:paraId="67DE8DD4" w14:textId="77777777" w:rsidR="00247AFC" w:rsidRPr="00E2291F" w:rsidRDefault="00247AFC" w:rsidP="00E229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2291F">
        <w:rPr>
          <w:rFonts w:ascii="Times New Roman" w:eastAsiaTheme="minorHAnsi" w:hAnsi="Times New Roman"/>
          <w:sz w:val="28"/>
          <w:szCs w:val="28"/>
        </w:rPr>
        <w:t>- невыполнение целей и условий предоставления субсидии, установленных настоящим Порядком;</w:t>
      </w:r>
    </w:p>
    <w:p w14:paraId="5FF3F0E1" w14:textId="77777777" w:rsidR="00247AFC" w:rsidRPr="00E2291F" w:rsidRDefault="00247AFC" w:rsidP="00E229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2291F">
        <w:rPr>
          <w:rFonts w:ascii="Times New Roman" w:eastAsiaTheme="minorHAnsi" w:hAnsi="Times New Roman"/>
          <w:sz w:val="28"/>
          <w:szCs w:val="28"/>
        </w:rPr>
        <w:t>- отказ получателя субсидии от заключения Соглашения;</w:t>
      </w:r>
    </w:p>
    <w:p w14:paraId="2C6CD30A" w14:textId="1598EF1C" w:rsidR="00247AFC" w:rsidRPr="00E2291F" w:rsidRDefault="00247AFC" w:rsidP="00E229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2291F">
        <w:rPr>
          <w:rFonts w:ascii="Times New Roman" w:eastAsiaTheme="minorHAnsi" w:hAnsi="Times New Roman"/>
          <w:sz w:val="28"/>
          <w:szCs w:val="28"/>
        </w:rPr>
        <w:t xml:space="preserve">- уклонение получателя субсидии от заключения Соглашения в сроки, установленные </w:t>
      </w:r>
      <w:hyperlink w:anchor="P183">
        <w:r w:rsidRPr="00E2291F">
          <w:rPr>
            <w:rFonts w:ascii="Times New Roman" w:eastAsiaTheme="minorHAnsi" w:hAnsi="Times New Roman"/>
            <w:sz w:val="28"/>
            <w:szCs w:val="28"/>
          </w:rPr>
          <w:t>пунктом 2</w:t>
        </w:r>
      </w:hyperlink>
      <w:r w:rsidR="008D26F9" w:rsidRPr="00E2291F">
        <w:rPr>
          <w:rFonts w:ascii="Times New Roman" w:eastAsiaTheme="minorHAnsi" w:hAnsi="Times New Roman"/>
          <w:sz w:val="28"/>
          <w:szCs w:val="28"/>
        </w:rPr>
        <w:t>3</w:t>
      </w:r>
      <w:r w:rsidRPr="00E2291F">
        <w:rPr>
          <w:rFonts w:ascii="Times New Roman" w:eastAsiaTheme="minorHAnsi" w:hAnsi="Times New Roman"/>
          <w:sz w:val="28"/>
          <w:szCs w:val="28"/>
        </w:rPr>
        <w:t xml:space="preserve"> настоящего Порядка;</w:t>
      </w:r>
    </w:p>
    <w:p w14:paraId="65E8DE4D" w14:textId="77777777" w:rsidR="00247AFC" w:rsidRPr="00E2291F" w:rsidRDefault="00247AFC" w:rsidP="00E229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2291F">
        <w:rPr>
          <w:rFonts w:ascii="Times New Roman" w:eastAsiaTheme="minorHAnsi" w:hAnsi="Times New Roman"/>
          <w:sz w:val="28"/>
          <w:szCs w:val="28"/>
        </w:rPr>
        <w:t>- отсутствие лимитов бюджетных обязательств на предоставление субсидии.</w:t>
      </w:r>
    </w:p>
    <w:p w14:paraId="47F8F240" w14:textId="6FB67E5F" w:rsidR="00406888" w:rsidRDefault="00247AFC" w:rsidP="00E2291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2291F">
        <w:rPr>
          <w:rFonts w:ascii="Times New Roman" w:eastAsiaTheme="minorHAnsi" w:hAnsi="Times New Roman"/>
          <w:sz w:val="28"/>
          <w:szCs w:val="28"/>
        </w:rPr>
        <w:t>1</w:t>
      </w:r>
      <w:r w:rsidR="000C0483" w:rsidRPr="00E2291F">
        <w:rPr>
          <w:rFonts w:ascii="Times New Roman" w:eastAsiaTheme="minorHAnsi" w:hAnsi="Times New Roman"/>
          <w:sz w:val="28"/>
          <w:szCs w:val="28"/>
        </w:rPr>
        <w:t>9</w:t>
      </w:r>
      <w:r w:rsidRPr="00E2291F">
        <w:rPr>
          <w:rFonts w:ascii="Times New Roman" w:eastAsiaTheme="minorHAnsi" w:hAnsi="Times New Roman"/>
          <w:sz w:val="28"/>
          <w:szCs w:val="28"/>
        </w:rPr>
        <w:t xml:space="preserve">. Субсидия предоставляется участникам отбора на возмещение части затрат по ставке </w:t>
      </w:r>
      <w:r w:rsidR="00406888">
        <w:rPr>
          <w:rFonts w:ascii="Times New Roman" w:eastAsiaTheme="minorHAnsi" w:hAnsi="Times New Roman"/>
          <w:sz w:val="28"/>
          <w:szCs w:val="28"/>
        </w:rPr>
        <w:t xml:space="preserve">на 1 гектар посевной площади, занятой </w:t>
      </w:r>
      <w:r w:rsidR="0046723C">
        <w:rPr>
          <w:rFonts w:ascii="Times New Roman" w:eastAsiaTheme="minorHAnsi" w:hAnsi="Times New Roman"/>
          <w:sz w:val="28"/>
          <w:szCs w:val="28"/>
        </w:rPr>
        <w:t>зерновыми, зернобобовыми, масличными (за исключением рапса и сои), кормовыми сельскохозяйственными культурами</w:t>
      </w:r>
      <w:r w:rsidR="00A71976">
        <w:rPr>
          <w:rFonts w:ascii="Times New Roman" w:eastAsiaTheme="minorHAnsi" w:hAnsi="Times New Roman"/>
          <w:sz w:val="28"/>
          <w:szCs w:val="28"/>
        </w:rPr>
        <w:t>, утвержденной Департаментом.</w:t>
      </w:r>
    </w:p>
    <w:p w14:paraId="54A81B39" w14:textId="2C0A60D2" w:rsidR="007A786A" w:rsidRPr="007A786A" w:rsidRDefault="007A786A" w:rsidP="007A786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7A786A">
        <w:rPr>
          <w:rFonts w:ascii="Times New Roman" w:eastAsiaTheme="minorHAnsi" w:hAnsi="Times New Roman"/>
          <w:sz w:val="28"/>
          <w:szCs w:val="28"/>
        </w:rPr>
        <w:t>При определении размера ставки применя</w:t>
      </w:r>
      <w:r w:rsidR="006053CA">
        <w:rPr>
          <w:rFonts w:ascii="Times New Roman" w:eastAsiaTheme="minorHAnsi" w:hAnsi="Times New Roman"/>
          <w:sz w:val="28"/>
          <w:szCs w:val="28"/>
        </w:rPr>
        <w:t>е</w:t>
      </w:r>
      <w:r w:rsidRPr="007A786A">
        <w:rPr>
          <w:rFonts w:ascii="Times New Roman" w:eastAsiaTheme="minorHAnsi" w:hAnsi="Times New Roman"/>
          <w:sz w:val="28"/>
          <w:szCs w:val="28"/>
        </w:rPr>
        <w:t>тся одновременно повышающи</w:t>
      </w:r>
      <w:r w:rsidR="00ED293F">
        <w:rPr>
          <w:rFonts w:ascii="Times New Roman" w:eastAsiaTheme="minorHAnsi" w:hAnsi="Times New Roman"/>
          <w:sz w:val="28"/>
          <w:szCs w:val="28"/>
        </w:rPr>
        <w:t>й</w:t>
      </w:r>
      <w:r w:rsidRPr="007A786A">
        <w:rPr>
          <w:rFonts w:ascii="Times New Roman" w:eastAsiaTheme="minorHAnsi" w:hAnsi="Times New Roman"/>
          <w:sz w:val="28"/>
          <w:szCs w:val="28"/>
        </w:rPr>
        <w:t xml:space="preserve"> коэффициент:</w:t>
      </w:r>
    </w:p>
    <w:p w14:paraId="19D918D8" w14:textId="26A8568F" w:rsidR="007A786A" w:rsidRDefault="005D04DA" w:rsidP="007A786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 </w:t>
      </w:r>
      <w:r w:rsidR="007A786A" w:rsidRPr="007A786A">
        <w:rPr>
          <w:rFonts w:ascii="Times New Roman" w:eastAsiaTheme="minorHAnsi" w:hAnsi="Times New Roman"/>
          <w:sz w:val="28"/>
          <w:szCs w:val="28"/>
        </w:rPr>
        <w:t xml:space="preserve">- </w:t>
      </w:r>
      <w:r w:rsidR="007A786A">
        <w:rPr>
          <w:rFonts w:ascii="Times New Roman" w:eastAsiaTheme="minorHAnsi" w:hAnsi="Times New Roman"/>
          <w:sz w:val="28"/>
          <w:szCs w:val="28"/>
        </w:rPr>
        <w:t>для посевных площадей, отраженных в проектно-сметной документации при проведении получателями средств работ по фосфоритованию и (или) гипсованию посевных площадей;</w:t>
      </w:r>
    </w:p>
    <w:p w14:paraId="6E5C780C" w14:textId="179CC38F" w:rsidR="007A786A" w:rsidRPr="007A786A" w:rsidRDefault="005D04DA" w:rsidP="007A786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 </w:t>
      </w:r>
      <w:r w:rsidR="007A786A">
        <w:rPr>
          <w:rFonts w:ascii="Times New Roman" w:eastAsiaTheme="minorHAnsi" w:hAnsi="Times New Roman"/>
          <w:sz w:val="28"/>
          <w:szCs w:val="28"/>
        </w:rPr>
        <w:t>- для посевных площадей, в отношении которых участником отбора осуществляется страхование сельскохозяйственных культур.</w:t>
      </w:r>
    </w:p>
    <w:p w14:paraId="0BE4E981" w14:textId="1D6A5350" w:rsidR="00247AFC" w:rsidRPr="0066373C" w:rsidRDefault="00E2291F" w:rsidP="00247AF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66373C">
        <w:rPr>
          <w:rFonts w:ascii="Times New Roman" w:eastAsiaTheme="minorHAnsi" w:hAnsi="Times New Roman"/>
          <w:sz w:val="28"/>
          <w:szCs w:val="28"/>
        </w:rPr>
        <w:t xml:space="preserve">20. </w:t>
      </w:r>
      <w:r w:rsidR="00247AFC" w:rsidRPr="0066373C">
        <w:rPr>
          <w:rFonts w:ascii="Times New Roman" w:eastAsiaTheme="minorHAnsi" w:hAnsi="Times New Roman"/>
          <w:sz w:val="28"/>
          <w:szCs w:val="28"/>
        </w:rPr>
        <w:t xml:space="preserve"> Размер субсидии рассчитывается по следующей формуле:</w:t>
      </w:r>
    </w:p>
    <w:p w14:paraId="256E131B" w14:textId="64979541" w:rsidR="00341772" w:rsidRPr="0066373C" w:rsidRDefault="00341772" w:rsidP="0066373C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373C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66373C">
        <w:rPr>
          <w:rFonts w:ascii="Times New Roman" w:hAnsi="Times New Roman" w:cs="Times New Roman"/>
          <w:sz w:val="28"/>
          <w:szCs w:val="28"/>
        </w:rPr>
        <w:t xml:space="preserve"> = П</w:t>
      </w:r>
      <w:r w:rsidR="002A1587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="002A1587" w:rsidRPr="0066373C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2A1587" w:rsidRPr="0066373C">
        <w:rPr>
          <w:rFonts w:ascii="Times New Roman" w:hAnsi="Times New Roman" w:cs="Times New Roman"/>
          <w:sz w:val="28"/>
          <w:szCs w:val="28"/>
        </w:rPr>
        <w:t xml:space="preserve"> x</w:t>
      </w:r>
      <w:r w:rsidR="002A1587">
        <w:rPr>
          <w:rFonts w:ascii="Times New Roman" w:hAnsi="Times New Roman" w:cs="Times New Roman"/>
          <w:sz w:val="28"/>
          <w:szCs w:val="28"/>
        </w:rPr>
        <w:t xml:space="preserve"> К</w:t>
      </w:r>
      <w:r w:rsidR="002A158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2A1587">
        <w:rPr>
          <w:rFonts w:ascii="Times New Roman" w:hAnsi="Times New Roman" w:cs="Times New Roman"/>
          <w:sz w:val="28"/>
          <w:szCs w:val="28"/>
        </w:rPr>
        <w:t xml:space="preserve"> х К</w:t>
      </w:r>
      <w:r w:rsidR="002A158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6373C">
        <w:rPr>
          <w:rFonts w:ascii="Times New Roman" w:hAnsi="Times New Roman" w:cs="Times New Roman"/>
          <w:sz w:val="28"/>
          <w:szCs w:val="28"/>
        </w:rPr>
        <w:t>,</w:t>
      </w:r>
    </w:p>
    <w:p w14:paraId="0ADFA6AA" w14:textId="77777777" w:rsidR="00341772" w:rsidRPr="0066373C" w:rsidRDefault="00341772" w:rsidP="0066373C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41096F8C" w14:textId="77777777" w:rsidR="00341772" w:rsidRPr="0066373C" w:rsidRDefault="00341772" w:rsidP="000B7C13">
      <w:pPr>
        <w:pStyle w:val="ConsPlusNormal"/>
        <w:spacing w:line="36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66373C">
        <w:rPr>
          <w:rFonts w:ascii="Times New Roman" w:hAnsi="Times New Roman" w:cs="Times New Roman"/>
          <w:sz w:val="28"/>
          <w:szCs w:val="28"/>
        </w:rPr>
        <w:t>где:</w:t>
      </w:r>
    </w:p>
    <w:p w14:paraId="220912A5" w14:textId="77777777" w:rsidR="00341772" w:rsidRPr="000B7C13" w:rsidRDefault="00341772" w:rsidP="000B7C13">
      <w:pPr>
        <w:pStyle w:val="ConsPlusNormal"/>
        <w:spacing w:line="36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7C13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0B7C13">
        <w:rPr>
          <w:rFonts w:ascii="Times New Roman" w:hAnsi="Times New Roman" w:cs="Times New Roman"/>
          <w:sz w:val="28"/>
          <w:szCs w:val="28"/>
        </w:rPr>
        <w:t xml:space="preserve"> - размер субсидии, рублей;</w:t>
      </w:r>
    </w:p>
    <w:p w14:paraId="2FA89C94" w14:textId="77777777" w:rsidR="002A1587" w:rsidRDefault="002A1587" w:rsidP="000B7C13">
      <w:pPr>
        <w:pStyle w:val="ConsPlusNormal"/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B7C13">
        <w:rPr>
          <w:rFonts w:ascii="Times New Roman" w:hAnsi="Times New Roman" w:cs="Times New Roman"/>
          <w:sz w:val="28"/>
          <w:szCs w:val="28"/>
        </w:rPr>
        <w:t>П - посевная площадь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 xml:space="preserve">занятая зерновыми, зернобобовыми, </w:t>
      </w:r>
      <w:r>
        <w:rPr>
          <w:rFonts w:ascii="Times New Roman" w:eastAsiaTheme="minorHAnsi" w:hAnsi="Times New Roman"/>
          <w:sz w:val="28"/>
          <w:szCs w:val="28"/>
        </w:rPr>
        <w:lastRenderedPageBreak/>
        <w:t>масличными (за исключением рапса и сои), кормовыми сельскохозяйственными культурами</w:t>
      </w:r>
      <w:r w:rsidRPr="000B7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получателя субсидии</w:t>
      </w:r>
      <w:r w:rsidRPr="000B7C13">
        <w:rPr>
          <w:rFonts w:ascii="Times New Roman" w:hAnsi="Times New Roman" w:cs="Times New Roman"/>
          <w:sz w:val="28"/>
          <w:szCs w:val="28"/>
        </w:rPr>
        <w:t>, гектаров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F952BF" w14:textId="1306AE03" w:rsidR="0066373C" w:rsidRPr="000B7C13" w:rsidRDefault="00341772" w:rsidP="000B7C13">
      <w:pPr>
        <w:pStyle w:val="ConsPlusNormal"/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7C13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0B7C13">
        <w:rPr>
          <w:rFonts w:ascii="Times New Roman" w:hAnsi="Times New Roman" w:cs="Times New Roman"/>
          <w:sz w:val="28"/>
          <w:szCs w:val="28"/>
        </w:rPr>
        <w:t xml:space="preserve"> </w:t>
      </w:r>
      <w:r w:rsidR="00391D45">
        <w:rPr>
          <w:rFonts w:ascii="Times New Roman" w:hAnsi="Times New Roman" w:cs="Times New Roman"/>
          <w:sz w:val="28"/>
          <w:szCs w:val="28"/>
        </w:rPr>
        <w:t>-</w:t>
      </w:r>
      <w:r w:rsidRPr="000B7C13">
        <w:rPr>
          <w:rFonts w:ascii="Times New Roman" w:hAnsi="Times New Roman" w:cs="Times New Roman"/>
          <w:sz w:val="28"/>
          <w:szCs w:val="28"/>
        </w:rPr>
        <w:t xml:space="preserve"> </w:t>
      </w:r>
      <w:r w:rsidR="0066373C" w:rsidRPr="000B7C13">
        <w:rPr>
          <w:rFonts w:ascii="Times New Roman" w:hAnsi="Times New Roman" w:cs="Times New Roman"/>
          <w:sz w:val="28"/>
          <w:szCs w:val="28"/>
        </w:rPr>
        <w:t>ставка субсидии на 1 гектар посевной площади</w:t>
      </w:r>
      <w:r w:rsidR="00A71976">
        <w:rPr>
          <w:rFonts w:ascii="Times New Roman" w:hAnsi="Times New Roman" w:cs="Times New Roman"/>
          <w:sz w:val="28"/>
          <w:szCs w:val="28"/>
        </w:rPr>
        <w:t xml:space="preserve">, </w:t>
      </w:r>
      <w:r w:rsidR="0046723C">
        <w:rPr>
          <w:rFonts w:ascii="Times New Roman" w:eastAsiaTheme="minorHAnsi" w:hAnsi="Times New Roman"/>
          <w:sz w:val="28"/>
          <w:szCs w:val="28"/>
        </w:rPr>
        <w:t>занятой зерновыми, зернобобовыми, масличными (за исключением рапса и сои), кормовыми сельскохозяйственными культурами</w:t>
      </w:r>
      <w:r w:rsidR="0066373C" w:rsidRPr="000B7C13">
        <w:rPr>
          <w:rFonts w:ascii="Times New Roman" w:hAnsi="Times New Roman" w:cs="Times New Roman"/>
          <w:sz w:val="28"/>
          <w:szCs w:val="28"/>
        </w:rPr>
        <w:t>, рублей;</w:t>
      </w:r>
    </w:p>
    <w:p w14:paraId="24D45EAF" w14:textId="5AAB4512" w:rsidR="00BB52E0" w:rsidRPr="00BB52E0" w:rsidRDefault="00391D45" w:rsidP="000B7C13">
      <w:pPr>
        <w:pStyle w:val="ConsPlusNormal"/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="008E39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повышающий коэффициент</w:t>
      </w:r>
      <w:r w:rsidR="00BB52E0">
        <w:rPr>
          <w:rFonts w:ascii="Times New Roman" w:hAnsi="Times New Roman" w:cs="Times New Roman"/>
          <w:sz w:val="28"/>
          <w:szCs w:val="28"/>
        </w:rPr>
        <w:t xml:space="preserve"> </w:t>
      </w:r>
      <w:r w:rsidR="00BB52E0" w:rsidRPr="00BB52E0">
        <w:rPr>
          <w:rFonts w:ascii="Times New Roman" w:hAnsi="Times New Roman" w:cs="Times New Roman"/>
          <w:sz w:val="28"/>
          <w:szCs w:val="28"/>
        </w:rPr>
        <w:t>при проведении работ по фосфоритованию и (или) гипсованию</w:t>
      </w:r>
      <w:r w:rsidR="00BB52E0">
        <w:rPr>
          <w:rFonts w:ascii="Times New Roman" w:hAnsi="Times New Roman" w:cs="Times New Roman"/>
          <w:sz w:val="28"/>
          <w:szCs w:val="28"/>
        </w:rPr>
        <w:t xml:space="preserve"> посевных площадей;</w:t>
      </w:r>
    </w:p>
    <w:p w14:paraId="02FEC988" w14:textId="5EADE47B" w:rsidR="00341772" w:rsidRPr="00BB52E0" w:rsidRDefault="00391D45" w:rsidP="000B7C13">
      <w:pPr>
        <w:pStyle w:val="ConsPlusNormal"/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E392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повышающий коэффициент</w:t>
      </w:r>
      <w:r w:rsidR="00BB52E0">
        <w:rPr>
          <w:rFonts w:ascii="Times New Roman" w:hAnsi="Times New Roman" w:cs="Times New Roman"/>
          <w:sz w:val="28"/>
          <w:szCs w:val="28"/>
        </w:rPr>
        <w:t xml:space="preserve"> </w:t>
      </w:r>
      <w:r w:rsidR="00BB52E0" w:rsidRPr="00BB52E0">
        <w:rPr>
          <w:rFonts w:ascii="Times New Roman" w:hAnsi="Times New Roman" w:cs="Times New Roman"/>
          <w:sz w:val="28"/>
          <w:szCs w:val="28"/>
        </w:rPr>
        <w:t>при осуществлении страхования посевных площадей</w:t>
      </w:r>
      <w:r w:rsidR="00BB52E0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культур.</w:t>
      </w:r>
    </w:p>
    <w:p w14:paraId="333639CB" w14:textId="74070097" w:rsidR="00E4196F" w:rsidRPr="00E4196F" w:rsidRDefault="00247AFC" w:rsidP="0003257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E4196F">
        <w:rPr>
          <w:rFonts w:ascii="Times New Roman" w:eastAsiaTheme="minorHAnsi" w:hAnsi="Times New Roman"/>
          <w:sz w:val="28"/>
          <w:szCs w:val="28"/>
        </w:rPr>
        <w:t>Размер субсидии получателю субсидии не может превышать понесенные им затраты на</w:t>
      </w:r>
      <w:r w:rsidRPr="009A3DB2">
        <w:rPr>
          <w:rFonts w:eastAsiaTheme="minorHAnsi"/>
        </w:rPr>
        <w:t xml:space="preserve"> </w:t>
      </w:r>
      <w:r w:rsidR="00E4196F" w:rsidRPr="00E4196F">
        <w:rPr>
          <w:rFonts w:ascii="Times New Roman" w:eastAsiaTheme="minorHAnsi" w:hAnsi="Times New Roman"/>
          <w:sz w:val="28"/>
          <w:szCs w:val="28"/>
        </w:rPr>
        <w:t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 w:rsidR="00032573">
        <w:rPr>
          <w:rFonts w:ascii="Times New Roman" w:eastAsiaTheme="minorHAnsi" w:hAnsi="Times New Roman"/>
          <w:sz w:val="28"/>
          <w:szCs w:val="28"/>
        </w:rPr>
        <w:t xml:space="preserve">, занятых </w:t>
      </w:r>
      <w:r w:rsidR="00130871">
        <w:rPr>
          <w:rFonts w:ascii="Times New Roman" w:eastAsiaTheme="minorHAnsi" w:hAnsi="Times New Roman"/>
          <w:sz w:val="28"/>
          <w:szCs w:val="28"/>
        </w:rPr>
        <w:t>зерновыми, зернобобовыми, масличными (за исключением рапса и сои), кормовыми сельскохозяйственными культурами</w:t>
      </w:r>
      <w:r w:rsidR="00032573">
        <w:rPr>
          <w:rFonts w:ascii="Times New Roman" w:eastAsiaTheme="minorHAnsi" w:hAnsi="Times New Roman"/>
          <w:sz w:val="28"/>
          <w:szCs w:val="28"/>
        </w:rPr>
        <w:t>.</w:t>
      </w:r>
    </w:p>
    <w:p w14:paraId="08B59639" w14:textId="59198F51" w:rsidR="00247AFC" w:rsidRPr="00F111EA" w:rsidRDefault="00F111EA" w:rsidP="0003257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F111EA">
        <w:rPr>
          <w:rFonts w:ascii="Times New Roman" w:eastAsiaTheme="minorHAnsi" w:hAnsi="Times New Roman"/>
          <w:sz w:val="28"/>
          <w:szCs w:val="28"/>
        </w:rPr>
        <w:t>21</w:t>
      </w:r>
      <w:r w:rsidR="00247AFC" w:rsidRPr="00F111EA">
        <w:rPr>
          <w:rFonts w:ascii="Times New Roman" w:eastAsiaTheme="minorHAnsi" w:hAnsi="Times New Roman"/>
          <w:sz w:val="28"/>
          <w:szCs w:val="28"/>
        </w:rPr>
        <w:t>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14:paraId="3950B19E" w14:textId="53E19B87" w:rsidR="00247AFC" w:rsidRPr="00AB71E5" w:rsidRDefault="00247AFC" w:rsidP="00AB71E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F111EA">
        <w:rPr>
          <w:rFonts w:ascii="Times New Roman" w:eastAsiaTheme="minorHAnsi" w:hAnsi="Times New Roman"/>
          <w:sz w:val="28"/>
          <w:szCs w:val="28"/>
        </w:rPr>
        <w:t>2</w:t>
      </w:r>
      <w:r w:rsidR="00F111EA" w:rsidRPr="00F111EA">
        <w:rPr>
          <w:rFonts w:ascii="Times New Roman" w:eastAsiaTheme="minorHAnsi" w:hAnsi="Times New Roman"/>
          <w:sz w:val="28"/>
          <w:szCs w:val="28"/>
        </w:rPr>
        <w:t>2</w:t>
      </w:r>
      <w:r w:rsidRPr="00F111EA">
        <w:rPr>
          <w:rFonts w:ascii="Times New Roman" w:eastAsiaTheme="minorHAnsi" w:hAnsi="Times New Roman"/>
          <w:sz w:val="28"/>
          <w:szCs w:val="28"/>
        </w:rPr>
        <w:t>. В случае нарушения участником отбора условий</w:t>
      </w:r>
      <w:r w:rsidRPr="009A3DB2">
        <w:rPr>
          <w:rFonts w:eastAsiaTheme="minorHAnsi"/>
        </w:rPr>
        <w:t xml:space="preserve"> </w:t>
      </w:r>
      <w:r w:rsidRPr="00AB71E5">
        <w:rPr>
          <w:rFonts w:ascii="Times New Roman" w:eastAsiaTheme="minorHAnsi" w:hAnsi="Times New Roman"/>
          <w:sz w:val="28"/>
          <w:szCs w:val="28"/>
        </w:rPr>
        <w:t xml:space="preserve">предоставления субсидии Департамент направляет участнику отбора требование о возврате субсидии. Субсидия подлежит возврату участником отбора в сроки, установленные </w:t>
      </w:r>
      <w:hyperlink w:anchor="P220">
        <w:r w:rsidRPr="00AB71E5">
          <w:rPr>
            <w:rFonts w:ascii="Times New Roman" w:eastAsiaTheme="minorHAnsi" w:hAnsi="Times New Roman"/>
            <w:sz w:val="28"/>
            <w:szCs w:val="28"/>
          </w:rPr>
          <w:t>пунктами 3</w:t>
        </w:r>
        <w:r w:rsidR="00AB71E5" w:rsidRPr="00AB71E5">
          <w:rPr>
            <w:rFonts w:ascii="Times New Roman" w:eastAsiaTheme="minorHAnsi" w:hAnsi="Times New Roman"/>
            <w:sz w:val="28"/>
            <w:szCs w:val="28"/>
          </w:rPr>
          <w:t>1</w:t>
        </w:r>
      </w:hyperlink>
      <w:r w:rsidRPr="00AB71E5">
        <w:rPr>
          <w:rFonts w:ascii="Times New Roman" w:eastAsiaTheme="minorHAnsi" w:hAnsi="Times New Roman"/>
          <w:sz w:val="28"/>
          <w:szCs w:val="28"/>
        </w:rPr>
        <w:t xml:space="preserve">, </w:t>
      </w:r>
      <w:hyperlink w:anchor="P222">
        <w:r w:rsidRPr="00AB71E5">
          <w:rPr>
            <w:rFonts w:ascii="Times New Roman" w:eastAsiaTheme="minorHAnsi" w:hAnsi="Times New Roman"/>
            <w:sz w:val="28"/>
            <w:szCs w:val="28"/>
          </w:rPr>
          <w:t>3</w:t>
        </w:r>
        <w:r w:rsidR="00AB71E5" w:rsidRPr="00AB71E5">
          <w:rPr>
            <w:rFonts w:ascii="Times New Roman" w:eastAsiaTheme="minorHAnsi" w:hAnsi="Times New Roman"/>
            <w:sz w:val="28"/>
            <w:szCs w:val="28"/>
          </w:rPr>
          <w:t>2</w:t>
        </w:r>
      </w:hyperlink>
      <w:r w:rsidRPr="00AB71E5">
        <w:rPr>
          <w:rFonts w:ascii="Times New Roman" w:eastAsiaTheme="minorHAnsi" w:hAnsi="Times New Roman"/>
          <w:sz w:val="28"/>
          <w:szCs w:val="28"/>
        </w:rPr>
        <w:t xml:space="preserve"> настоящего Порядка.</w:t>
      </w:r>
    </w:p>
    <w:p w14:paraId="67BADAFB" w14:textId="77777777" w:rsidR="00247AFC" w:rsidRPr="00AB71E5" w:rsidRDefault="00247AFC" w:rsidP="005E7EF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AB71E5">
        <w:rPr>
          <w:rFonts w:ascii="Times New Roman" w:eastAsiaTheme="minorHAnsi" w:hAnsi="Times New Roman"/>
          <w:sz w:val="28"/>
          <w:szCs w:val="28"/>
        </w:rPr>
        <w:t>При нарушении срока возврата субсидии участником отбора Департамент принимает меры по взысканию указанных средств в областной бюджет в установленном законодательством порядке.</w:t>
      </w:r>
    </w:p>
    <w:p w14:paraId="43E73FAF" w14:textId="271D6FF9" w:rsidR="005E7EFB" w:rsidRDefault="00247AFC" w:rsidP="005E7EF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183"/>
      <w:bookmarkEnd w:id="5"/>
      <w:r w:rsidRPr="00AB71E5">
        <w:rPr>
          <w:rFonts w:ascii="Times New Roman" w:eastAsiaTheme="minorHAnsi" w:hAnsi="Times New Roman"/>
          <w:sz w:val="28"/>
          <w:szCs w:val="28"/>
        </w:rPr>
        <w:lastRenderedPageBreak/>
        <w:t>2</w:t>
      </w:r>
      <w:r w:rsidR="00AB71E5">
        <w:rPr>
          <w:rFonts w:ascii="Times New Roman" w:eastAsiaTheme="minorHAnsi" w:hAnsi="Times New Roman"/>
          <w:sz w:val="28"/>
          <w:szCs w:val="28"/>
        </w:rPr>
        <w:t>3</w:t>
      </w:r>
      <w:r w:rsidRPr="00AB71E5">
        <w:rPr>
          <w:rFonts w:ascii="Times New Roman" w:eastAsiaTheme="minorHAnsi" w:hAnsi="Times New Roman"/>
          <w:sz w:val="28"/>
          <w:szCs w:val="28"/>
        </w:rPr>
        <w:t xml:space="preserve">. </w:t>
      </w:r>
      <w:bookmarkStart w:id="6" w:name="Par0"/>
      <w:bookmarkEnd w:id="6"/>
      <w:r w:rsidR="005E7EFB">
        <w:rPr>
          <w:rFonts w:ascii="Times New Roman" w:hAnsi="Times New Roman"/>
          <w:sz w:val="28"/>
          <w:szCs w:val="28"/>
          <w:lang w:eastAsia="ru-RU"/>
        </w:rPr>
        <w:t xml:space="preserve">В случае принятия Департаментом положительного решения о предоставлении субсидии в течение 10 рабочих дней с даты принятия </w:t>
      </w:r>
      <w:r w:rsidR="00E34956">
        <w:rPr>
          <w:rFonts w:ascii="Times New Roman" w:hAnsi="Times New Roman"/>
          <w:sz w:val="28"/>
          <w:szCs w:val="28"/>
          <w:lang w:eastAsia="ru-RU"/>
        </w:rPr>
        <w:t xml:space="preserve">такого </w:t>
      </w:r>
      <w:r w:rsidR="005E7EFB">
        <w:rPr>
          <w:rFonts w:ascii="Times New Roman" w:hAnsi="Times New Roman"/>
          <w:sz w:val="28"/>
          <w:szCs w:val="28"/>
          <w:lang w:eastAsia="ru-RU"/>
        </w:rPr>
        <w:t>решения о предоставлении субсидии Департамент заключает Соглашение с участником отбора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«Электронный бюджет».</w:t>
      </w:r>
    </w:p>
    <w:p w14:paraId="1982F238" w14:textId="2C5E0F2B" w:rsidR="005E7EFB" w:rsidRDefault="005E7EFB" w:rsidP="005E7EF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уменьшения Департаменту ранее доведенных лимитов бюджетных обязательств, указанных в </w:t>
      </w:r>
      <w:hyperlink r:id="rId16" w:history="1">
        <w:r w:rsidRPr="005E7EFB">
          <w:rPr>
            <w:rFonts w:ascii="Times New Roman" w:hAnsi="Times New Roman"/>
            <w:sz w:val="28"/>
            <w:szCs w:val="28"/>
            <w:lang w:eastAsia="ru-RU"/>
          </w:rPr>
          <w:t>пункте 4</w:t>
        </w:r>
      </w:hyperlink>
      <w:r w:rsidRPr="005E7EF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настоящего Порядка, приводящего к невозможности предоставления субсиди</w:t>
      </w:r>
      <w:r w:rsidR="00E34956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14:paraId="4F93196C" w14:textId="77777777" w:rsidR="005E7EFB" w:rsidRDefault="005E7EFB" w:rsidP="005E7EF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незаключения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Соглашения в установленный </w:t>
      </w:r>
      <w:hyperlink w:anchor="Par0" w:history="1">
        <w:r w:rsidRPr="005E7EFB">
          <w:rPr>
            <w:rFonts w:ascii="Times New Roman" w:hAnsi="Times New Roman"/>
            <w:sz w:val="28"/>
            <w:szCs w:val="28"/>
            <w:lang w:eastAsia="ru-RU"/>
          </w:rPr>
          <w:t>абзацем первым</w:t>
        </w:r>
      </w:hyperlink>
      <w:r w:rsidRPr="005E7EF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настоящего пункта срок по вине победителя отбора победитель отбора признается уклонившимся от заключения Соглашения.</w:t>
      </w:r>
    </w:p>
    <w:p w14:paraId="59431E39" w14:textId="63D24183" w:rsidR="005E7EFB" w:rsidRDefault="005E7EFB" w:rsidP="005E7EF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принятия Департаментом решения о внесении изменений в Соглашение в течение 10 рабочих дней с даты принятия </w:t>
      </w:r>
      <w:r w:rsidR="00E34956">
        <w:rPr>
          <w:rFonts w:ascii="Times New Roman" w:hAnsi="Times New Roman"/>
          <w:sz w:val="28"/>
          <w:szCs w:val="28"/>
          <w:lang w:eastAsia="ru-RU"/>
        </w:rPr>
        <w:t xml:space="preserve">такого </w:t>
      </w:r>
      <w:r>
        <w:rPr>
          <w:rFonts w:ascii="Times New Roman" w:hAnsi="Times New Roman"/>
          <w:sz w:val="28"/>
          <w:szCs w:val="28"/>
          <w:lang w:eastAsia="ru-RU"/>
        </w:rPr>
        <w:t>решения заключается дополнительное соглашение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«Электронный бюджет».</w:t>
      </w:r>
    </w:p>
    <w:p w14:paraId="24750493" w14:textId="7F619FFE" w:rsidR="005E7EFB" w:rsidRDefault="005E7EFB" w:rsidP="005E7EF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течение 5 дней со дня принятия решения о внесении изменений в Соглашение Департамент разрабатывает проект дополнительного соглашения, размещает его в государственной интегрированной информационной системе управления общественными финансами «Электронный бюджет» и уведомляет получателя субсидии о новых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условиях и о внесении изменений в Соглашение способом, указанным в заявке, в целях его согласования.</w:t>
      </w:r>
    </w:p>
    <w:p w14:paraId="225E0FD2" w14:textId="77777777" w:rsidR="005E7EFB" w:rsidRDefault="005E7EFB" w:rsidP="005E7EF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течение 5 дней со дня получения проекта дополнительного соглашения получатель субсидии заключает дополнительное соглашение или направляет в Департамент возражения.</w:t>
      </w:r>
    </w:p>
    <w:p w14:paraId="1E265406" w14:textId="1CD1321A" w:rsidR="00A747CE" w:rsidRDefault="00247AFC" w:rsidP="00AB71E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AB71E5">
        <w:rPr>
          <w:rFonts w:ascii="Times New Roman" w:eastAsiaTheme="minorHAnsi" w:hAnsi="Times New Roman"/>
          <w:sz w:val="28"/>
          <w:szCs w:val="28"/>
        </w:rPr>
        <w:t>2</w:t>
      </w:r>
      <w:r w:rsidR="00490440">
        <w:rPr>
          <w:rFonts w:ascii="Times New Roman" w:eastAsiaTheme="minorHAnsi" w:hAnsi="Times New Roman"/>
          <w:sz w:val="28"/>
          <w:szCs w:val="28"/>
        </w:rPr>
        <w:t>4</w:t>
      </w:r>
      <w:r w:rsidRPr="00AB71E5">
        <w:rPr>
          <w:rFonts w:ascii="Times New Roman" w:eastAsiaTheme="minorHAnsi" w:hAnsi="Times New Roman"/>
          <w:sz w:val="28"/>
          <w:szCs w:val="28"/>
        </w:rPr>
        <w:t xml:space="preserve">. Результатом </w:t>
      </w:r>
      <w:proofErr w:type="gramStart"/>
      <w:r w:rsidR="002C38FA">
        <w:rPr>
          <w:rFonts w:ascii="Times New Roman" w:eastAsiaTheme="minorHAnsi" w:hAnsi="Times New Roman"/>
          <w:sz w:val="28"/>
          <w:szCs w:val="28"/>
        </w:rPr>
        <w:t xml:space="preserve">предоставления </w:t>
      </w:r>
      <w:r w:rsidRPr="00AB71E5">
        <w:rPr>
          <w:rFonts w:ascii="Times New Roman" w:eastAsiaTheme="minorHAnsi" w:hAnsi="Times New Roman"/>
          <w:sz w:val="28"/>
          <w:szCs w:val="28"/>
        </w:rPr>
        <w:t xml:space="preserve"> субсидии</w:t>
      </w:r>
      <w:proofErr w:type="gramEnd"/>
      <w:r w:rsidRPr="00AB71E5">
        <w:rPr>
          <w:rFonts w:ascii="Times New Roman" w:eastAsiaTheme="minorHAnsi" w:hAnsi="Times New Roman"/>
          <w:sz w:val="28"/>
          <w:szCs w:val="28"/>
        </w:rPr>
        <w:t xml:space="preserve"> является достижение значения результата </w:t>
      </w:r>
      <w:r w:rsidR="002C38FA">
        <w:rPr>
          <w:rFonts w:ascii="Times New Roman" w:eastAsiaTheme="minorHAnsi" w:hAnsi="Times New Roman"/>
          <w:sz w:val="28"/>
          <w:szCs w:val="28"/>
        </w:rPr>
        <w:t>предоставления</w:t>
      </w:r>
      <w:r w:rsidRPr="00AB71E5">
        <w:rPr>
          <w:rFonts w:ascii="Times New Roman" w:eastAsiaTheme="minorHAnsi" w:hAnsi="Times New Roman"/>
          <w:sz w:val="28"/>
          <w:szCs w:val="28"/>
        </w:rPr>
        <w:t xml:space="preserve"> субсидии</w:t>
      </w:r>
      <w:r w:rsidR="003A719F">
        <w:rPr>
          <w:rFonts w:ascii="Times New Roman" w:eastAsiaTheme="minorHAnsi" w:hAnsi="Times New Roman"/>
          <w:sz w:val="28"/>
          <w:szCs w:val="28"/>
        </w:rPr>
        <w:t xml:space="preserve"> </w:t>
      </w:r>
      <w:r w:rsidR="00A747CE">
        <w:rPr>
          <w:rFonts w:ascii="Times New Roman" w:eastAsiaTheme="minorHAnsi" w:hAnsi="Times New Roman"/>
          <w:sz w:val="28"/>
          <w:szCs w:val="28"/>
        </w:rPr>
        <w:t>-</w:t>
      </w:r>
      <w:r w:rsidRPr="00AB71E5">
        <w:rPr>
          <w:rFonts w:ascii="Times New Roman" w:eastAsiaTheme="minorHAnsi" w:hAnsi="Times New Roman"/>
          <w:sz w:val="28"/>
          <w:szCs w:val="28"/>
        </w:rPr>
        <w:t xml:space="preserve"> </w:t>
      </w:r>
      <w:r w:rsidR="00490440" w:rsidRPr="00CD0460">
        <w:rPr>
          <w:rFonts w:ascii="Times New Roman" w:eastAsiaTheme="minorHAnsi" w:hAnsi="Times New Roman"/>
          <w:sz w:val="28"/>
          <w:szCs w:val="28"/>
        </w:rPr>
        <w:t xml:space="preserve">размер посевных площадей, занятых </w:t>
      </w:r>
      <w:r w:rsidR="003A719F">
        <w:rPr>
          <w:rFonts w:ascii="Times New Roman" w:eastAsiaTheme="minorHAnsi" w:hAnsi="Times New Roman"/>
          <w:sz w:val="28"/>
          <w:szCs w:val="28"/>
        </w:rPr>
        <w:t>зерновыми, зернобобовыми, масличными (за исключением рапса и сои)</w:t>
      </w:r>
      <w:r w:rsidR="00565AAC">
        <w:rPr>
          <w:rFonts w:ascii="Times New Roman" w:eastAsiaTheme="minorHAnsi" w:hAnsi="Times New Roman"/>
          <w:sz w:val="28"/>
          <w:szCs w:val="28"/>
        </w:rPr>
        <w:t xml:space="preserve"> и </w:t>
      </w:r>
      <w:r w:rsidR="003A719F">
        <w:rPr>
          <w:rFonts w:ascii="Times New Roman" w:eastAsiaTheme="minorHAnsi" w:hAnsi="Times New Roman"/>
          <w:sz w:val="28"/>
          <w:szCs w:val="28"/>
        </w:rPr>
        <w:t>кормовыми сельскохозяйственными культурами</w:t>
      </w:r>
      <w:r w:rsidR="003A719F" w:rsidRPr="00CD0460">
        <w:rPr>
          <w:rFonts w:ascii="Times New Roman" w:eastAsiaTheme="minorHAnsi" w:hAnsi="Times New Roman"/>
          <w:sz w:val="28"/>
          <w:szCs w:val="28"/>
        </w:rPr>
        <w:t xml:space="preserve"> </w:t>
      </w:r>
      <w:r w:rsidR="00490440" w:rsidRPr="00CD0460">
        <w:rPr>
          <w:rFonts w:ascii="Times New Roman" w:eastAsiaTheme="minorHAnsi" w:hAnsi="Times New Roman"/>
          <w:sz w:val="28"/>
          <w:szCs w:val="28"/>
        </w:rPr>
        <w:t>(тыс</w:t>
      </w:r>
      <w:r w:rsidR="003A719F">
        <w:rPr>
          <w:rFonts w:ascii="Times New Roman" w:eastAsiaTheme="minorHAnsi" w:hAnsi="Times New Roman"/>
          <w:sz w:val="28"/>
          <w:szCs w:val="28"/>
        </w:rPr>
        <w:t>.</w:t>
      </w:r>
      <w:r w:rsidR="00490440" w:rsidRPr="00CD0460">
        <w:rPr>
          <w:rFonts w:ascii="Times New Roman" w:eastAsiaTheme="minorHAnsi" w:hAnsi="Times New Roman"/>
          <w:sz w:val="28"/>
          <w:szCs w:val="28"/>
        </w:rPr>
        <w:t xml:space="preserve"> гектаров)</w:t>
      </w:r>
      <w:r w:rsidR="003A719F">
        <w:rPr>
          <w:rFonts w:ascii="Times New Roman" w:eastAsiaTheme="minorHAnsi" w:hAnsi="Times New Roman"/>
          <w:sz w:val="28"/>
          <w:szCs w:val="28"/>
        </w:rPr>
        <w:t>.</w:t>
      </w:r>
    </w:p>
    <w:p w14:paraId="0A7B8099" w14:textId="77777777" w:rsidR="00247AFC" w:rsidRPr="008F79C1" w:rsidRDefault="00247AFC" w:rsidP="008C46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F79C1">
        <w:rPr>
          <w:rFonts w:ascii="Times New Roman" w:eastAsiaTheme="minorHAnsi" w:hAnsi="Times New Roman"/>
          <w:sz w:val="28"/>
          <w:szCs w:val="28"/>
        </w:rPr>
        <w:t>Конечное значение результата предоставления субсидии для получателя субсидии с указанием точной даты завершения устанавливается Департаментом в Соглашении в соответствии с показателем, установленным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рынка».</w:t>
      </w:r>
    </w:p>
    <w:p w14:paraId="5213FEAD" w14:textId="492F61C1" w:rsidR="008C46F2" w:rsidRPr="00DA2856" w:rsidRDefault="00247AFC" w:rsidP="008C46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79C1">
        <w:rPr>
          <w:rFonts w:ascii="Times New Roman" w:eastAsiaTheme="minorHAnsi" w:hAnsi="Times New Roman"/>
          <w:sz w:val="28"/>
          <w:szCs w:val="28"/>
        </w:rPr>
        <w:t>2</w:t>
      </w:r>
      <w:r w:rsidR="008F79C1" w:rsidRPr="008F79C1">
        <w:rPr>
          <w:rFonts w:ascii="Times New Roman" w:eastAsiaTheme="minorHAnsi" w:hAnsi="Times New Roman"/>
          <w:sz w:val="28"/>
          <w:szCs w:val="28"/>
        </w:rPr>
        <w:t>5</w:t>
      </w:r>
      <w:r w:rsidRPr="008F79C1">
        <w:rPr>
          <w:rFonts w:ascii="Times New Roman" w:eastAsiaTheme="minorHAnsi" w:hAnsi="Times New Roman"/>
          <w:sz w:val="28"/>
          <w:szCs w:val="28"/>
        </w:rPr>
        <w:t xml:space="preserve">. </w:t>
      </w:r>
      <w:r w:rsidR="008C46F2">
        <w:rPr>
          <w:rFonts w:ascii="Times New Roman" w:hAnsi="Times New Roman"/>
          <w:sz w:val="28"/>
          <w:szCs w:val="28"/>
          <w:lang w:eastAsia="ru-RU"/>
        </w:rPr>
        <w:t>Департамент осуществляет перечисление субсидии получателю субсидии на расчетные или корреспондентские счета, открытые получателю субсидии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</w:t>
      </w:r>
      <w:r w:rsidR="00DA2856">
        <w:rPr>
          <w:rFonts w:ascii="Times New Roman" w:hAnsi="Times New Roman"/>
          <w:sz w:val="28"/>
          <w:szCs w:val="28"/>
          <w:lang w:eastAsia="ru-RU"/>
        </w:rPr>
        <w:t>,</w:t>
      </w:r>
      <w:r w:rsidR="00DA2856" w:rsidRPr="00DA2856">
        <w:rPr>
          <w:rFonts w:eastAsiaTheme="minorHAnsi"/>
        </w:rPr>
        <w:t xml:space="preserve"> </w:t>
      </w:r>
      <w:r w:rsidR="00DA2856" w:rsidRPr="00DA2856">
        <w:rPr>
          <w:rFonts w:ascii="Times New Roman" w:eastAsiaTheme="minorHAnsi" w:hAnsi="Times New Roman"/>
          <w:sz w:val="28"/>
          <w:szCs w:val="28"/>
        </w:rPr>
        <w:t>не позднее 10-го рабочего дня, следующего за днем принятия решения о предоставлении субсидии</w:t>
      </w:r>
      <w:r w:rsidR="008C46F2" w:rsidRPr="00DA2856">
        <w:rPr>
          <w:rFonts w:ascii="Times New Roman" w:hAnsi="Times New Roman"/>
          <w:sz w:val="28"/>
          <w:szCs w:val="28"/>
          <w:lang w:eastAsia="ru-RU"/>
        </w:rPr>
        <w:t>.</w:t>
      </w:r>
    </w:p>
    <w:p w14:paraId="34474DB9" w14:textId="47473881" w:rsidR="00247AFC" w:rsidRPr="008F79C1" w:rsidRDefault="008C46F2" w:rsidP="008C46F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8F79C1">
        <w:rPr>
          <w:rFonts w:ascii="Times New Roman" w:eastAsiaTheme="minorHAnsi" w:hAnsi="Times New Roman"/>
          <w:sz w:val="28"/>
          <w:szCs w:val="28"/>
        </w:rPr>
        <w:t xml:space="preserve"> </w:t>
      </w:r>
      <w:r w:rsidR="00247AFC" w:rsidRPr="008F79C1">
        <w:rPr>
          <w:rFonts w:ascii="Times New Roman" w:eastAsiaTheme="minorHAnsi" w:hAnsi="Times New Roman"/>
          <w:sz w:val="28"/>
          <w:szCs w:val="28"/>
        </w:rPr>
        <w:t>2</w:t>
      </w:r>
      <w:r w:rsidR="008F79C1" w:rsidRPr="008F79C1">
        <w:rPr>
          <w:rFonts w:ascii="Times New Roman" w:eastAsiaTheme="minorHAnsi" w:hAnsi="Times New Roman"/>
          <w:sz w:val="28"/>
          <w:szCs w:val="28"/>
        </w:rPr>
        <w:t>6</w:t>
      </w:r>
      <w:r w:rsidR="00247AFC" w:rsidRPr="008F79C1">
        <w:rPr>
          <w:rFonts w:ascii="Times New Roman" w:eastAsiaTheme="minorHAnsi" w:hAnsi="Times New Roman"/>
          <w:sz w:val="28"/>
          <w:szCs w:val="28"/>
        </w:rPr>
        <w:t>. Для перечисления субсиди</w:t>
      </w:r>
      <w:r w:rsidR="002C38FA">
        <w:rPr>
          <w:rFonts w:ascii="Times New Roman" w:eastAsiaTheme="minorHAnsi" w:hAnsi="Times New Roman"/>
          <w:sz w:val="28"/>
          <w:szCs w:val="28"/>
        </w:rPr>
        <w:t>и</w:t>
      </w:r>
      <w:r w:rsidR="00247AFC" w:rsidRPr="008F79C1">
        <w:rPr>
          <w:rFonts w:ascii="Times New Roman" w:eastAsiaTheme="minorHAnsi" w:hAnsi="Times New Roman"/>
          <w:sz w:val="28"/>
          <w:szCs w:val="28"/>
        </w:rPr>
        <w:t>, полученн</w:t>
      </w:r>
      <w:r w:rsidR="002C38FA">
        <w:rPr>
          <w:rFonts w:ascii="Times New Roman" w:eastAsiaTheme="minorHAnsi" w:hAnsi="Times New Roman"/>
          <w:sz w:val="28"/>
          <w:szCs w:val="28"/>
        </w:rPr>
        <w:t>ой</w:t>
      </w:r>
      <w:r w:rsidR="00247AFC" w:rsidRPr="008F79C1">
        <w:rPr>
          <w:rFonts w:ascii="Times New Roman" w:eastAsiaTheme="minorHAnsi" w:hAnsi="Times New Roman"/>
          <w:sz w:val="28"/>
          <w:szCs w:val="28"/>
        </w:rPr>
        <w:t xml:space="preserve">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Федерации, и средств областного бюджета, предусмотренных законом Воронежской области об областном бюджете на соответствующий финансовый год и на плановый период</w:t>
      </w:r>
      <w:r w:rsidR="00247AFC" w:rsidRPr="002A47C4">
        <w:rPr>
          <w:rFonts w:ascii="Times New Roman" w:eastAsiaTheme="minorHAnsi" w:hAnsi="Times New Roman"/>
          <w:sz w:val="28"/>
          <w:szCs w:val="28"/>
        </w:rPr>
        <w:t xml:space="preserve">, Департамент представляет в департамент финансов Воронежской области распоряжения о совершении казначейских платежей (реестры </w:t>
      </w:r>
      <w:r w:rsidR="00247AFC" w:rsidRPr="002A47C4">
        <w:rPr>
          <w:rFonts w:ascii="Times New Roman" w:eastAsiaTheme="minorHAnsi" w:hAnsi="Times New Roman"/>
          <w:sz w:val="28"/>
          <w:szCs w:val="28"/>
        </w:rPr>
        <w:lastRenderedPageBreak/>
        <w:t>финансирования на перечисление средств), заверенные в установленном порядке</w:t>
      </w:r>
      <w:r w:rsidR="00247AFC" w:rsidRPr="008F79C1">
        <w:rPr>
          <w:rFonts w:ascii="Times New Roman" w:eastAsiaTheme="minorHAnsi" w:hAnsi="Times New Roman"/>
          <w:sz w:val="28"/>
          <w:szCs w:val="28"/>
        </w:rPr>
        <w:t xml:space="preserve"> копии Соглашений и копии реестров получателей субсидии.</w:t>
      </w:r>
    </w:p>
    <w:p w14:paraId="2E7D7E1C" w14:textId="77777777" w:rsidR="00247AFC" w:rsidRDefault="00247AFC" w:rsidP="00247AFC">
      <w:pPr>
        <w:pStyle w:val="ConsPlusNormal"/>
        <w:jc w:val="both"/>
      </w:pPr>
    </w:p>
    <w:p w14:paraId="1F5BD217" w14:textId="77777777" w:rsidR="00247AFC" w:rsidRPr="00165A0E" w:rsidRDefault="00247AFC" w:rsidP="00247AFC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165A0E">
        <w:rPr>
          <w:rFonts w:ascii="Times New Roman" w:hAnsi="Times New Roman" w:cs="Times New Roman"/>
          <w:b w:val="0"/>
          <w:bCs/>
          <w:sz w:val="28"/>
          <w:szCs w:val="28"/>
        </w:rPr>
        <w:t>IV. Требования к отчетности</w:t>
      </w:r>
    </w:p>
    <w:p w14:paraId="20976EA2" w14:textId="77777777" w:rsidR="00247AFC" w:rsidRDefault="00247AFC" w:rsidP="00247AFC">
      <w:pPr>
        <w:pStyle w:val="ConsPlusNormal"/>
        <w:jc w:val="both"/>
      </w:pPr>
    </w:p>
    <w:p w14:paraId="6C7C121E" w14:textId="0988CE51" w:rsidR="00247AFC" w:rsidRPr="00165A0E" w:rsidRDefault="00247AFC" w:rsidP="00165A0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165A0E">
        <w:rPr>
          <w:rFonts w:ascii="Times New Roman" w:eastAsiaTheme="minorHAnsi" w:hAnsi="Times New Roman"/>
          <w:sz w:val="28"/>
          <w:szCs w:val="28"/>
        </w:rPr>
        <w:t>2</w:t>
      </w:r>
      <w:r w:rsidR="00165A0E" w:rsidRPr="00165A0E">
        <w:rPr>
          <w:rFonts w:ascii="Times New Roman" w:eastAsiaTheme="minorHAnsi" w:hAnsi="Times New Roman"/>
          <w:sz w:val="28"/>
          <w:szCs w:val="28"/>
        </w:rPr>
        <w:t>7</w:t>
      </w:r>
      <w:r w:rsidRPr="00165A0E">
        <w:rPr>
          <w:rFonts w:ascii="Times New Roman" w:eastAsiaTheme="minorHAnsi" w:hAnsi="Times New Roman"/>
          <w:sz w:val="28"/>
          <w:szCs w:val="28"/>
        </w:rPr>
        <w:t>. Получатели субсиди</w:t>
      </w:r>
      <w:r w:rsidR="00274E01">
        <w:rPr>
          <w:rFonts w:ascii="Times New Roman" w:eastAsiaTheme="minorHAnsi" w:hAnsi="Times New Roman"/>
          <w:sz w:val="28"/>
          <w:szCs w:val="28"/>
        </w:rPr>
        <w:t>и</w:t>
      </w:r>
      <w:r w:rsidRPr="00165A0E">
        <w:rPr>
          <w:rFonts w:ascii="Times New Roman" w:eastAsiaTheme="minorHAnsi" w:hAnsi="Times New Roman"/>
          <w:sz w:val="28"/>
          <w:szCs w:val="28"/>
        </w:rPr>
        <w:t xml:space="preserve"> представляют в Департамент отчет о достижении значений результатов предоставления субсидии по форме, определенной типовой формой Соглашения, установленной Министерством финансов Российской Федерации:</w:t>
      </w:r>
    </w:p>
    <w:p w14:paraId="6ECFFDDC" w14:textId="77777777" w:rsidR="00247AFC" w:rsidRPr="00165A0E" w:rsidRDefault="00247AFC" w:rsidP="00165A0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165A0E">
        <w:rPr>
          <w:rFonts w:ascii="Times New Roman" w:eastAsiaTheme="minorHAnsi" w:hAnsi="Times New Roman"/>
          <w:sz w:val="28"/>
          <w:szCs w:val="28"/>
        </w:rPr>
        <w:t>- ежеквартально (нарастающим итогом) - в срок до 5-го числа второго месяца, следующего за отчетным кварталом;</w:t>
      </w:r>
    </w:p>
    <w:p w14:paraId="3C4ACF97" w14:textId="79C56C39" w:rsidR="00247AFC" w:rsidRPr="00165A0E" w:rsidRDefault="00247AFC" w:rsidP="00165A0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165A0E">
        <w:rPr>
          <w:rFonts w:ascii="Times New Roman" w:eastAsiaTheme="minorHAnsi" w:hAnsi="Times New Roman"/>
          <w:sz w:val="28"/>
          <w:szCs w:val="28"/>
        </w:rPr>
        <w:t xml:space="preserve">- по итогам года - до </w:t>
      </w:r>
      <w:r w:rsidR="00C853A2" w:rsidRPr="00C853A2">
        <w:rPr>
          <w:rFonts w:ascii="Times New Roman" w:eastAsiaTheme="minorHAnsi" w:hAnsi="Times New Roman"/>
          <w:sz w:val="28"/>
          <w:szCs w:val="28"/>
        </w:rPr>
        <w:t>2</w:t>
      </w:r>
      <w:r w:rsidR="00CD0460" w:rsidRPr="00C853A2">
        <w:rPr>
          <w:rFonts w:ascii="Times New Roman" w:eastAsiaTheme="minorHAnsi" w:hAnsi="Times New Roman"/>
          <w:sz w:val="28"/>
          <w:szCs w:val="28"/>
        </w:rPr>
        <w:t>5</w:t>
      </w:r>
      <w:r w:rsidRPr="00C853A2">
        <w:rPr>
          <w:rFonts w:ascii="Times New Roman" w:eastAsiaTheme="minorHAnsi" w:hAnsi="Times New Roman"/>
          <w:sz w:val="28"/>
          <w:szCs w:val="28"/>
        </w:rPr>
        <w:t xml:space="preserve"> </w:t>
      </w:r>
      <w:r w:rsidR="00C853A2">
        <w:rPr>
          <w:rFonts w:ascii="Times New Roman" w:eastAsiaTheme="minorHAnsi" w:hAnsi="Times New Roman"/>
          <w:sz w:val="28"/>
          <w:szCs w:val="28"/>
        </w:rPr>
        <w:t xml:space="preserve">января </w:t>
      </w:r>
      <w:r w:rsidRPr="00165A0E">
        <w:rPr>
          <w:rFonts w:ascii="Times New Roman" w:eastAsiaTheme="minorHAnsi" w:hAnsi="Times New Roman"/>
          <w:sz w:val="28"/>
          <w:szCs w:val="28"/>
        </w:rPr>
        <w:t>года, следующего за отчетным.</w:t>
      </w:r>
    </w:p>
    <w:p w14:paraId="1D0AB8A3" w14:textId="77777777" w:rsidR="00247AFC" w:rsidRPr="00165A0E" w:rsidRDefault="00247AFC" w:rsidP="00165A0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165A0E">
        <w:rPr>
          <w:rFonts w:ascii="Times New Roman" w:eastAsiaTheme="minorHAnsi" w:hAnsi="Times New Roman"/>
          <w:sz w:val="28"/>
          <w:szCs w:val="28"/>
        </w:rP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14:paraId="3F5A0474" w14:textId="77777777" w:rsidR="00247AFC" w:rsidRDefault="00247AFC" w:rsidP="00247AFC">
      <w:pPr>
        <w:pStyle w:val="ConsPlusTitle"/>
        <w:jc w:val="center"/>
        <w:outlineLvl w:val="1"/>
      </w:pPr>
    </w:p>
    <w:p w14:paraId="7B69BBAA" w14:textId="77777777" w:rsidR="00247AFC" w:rsidRPr="00BE66DD" w:rsidRDefault="00247AFC" w:rsidP="00247AFC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E66DD">
        <w:rPr>
          <w:rFonts w:ascii="Times New Roman" w:hAnsi="Times New Roman" w:cs="Times New Roman"/>
          <w:b w:val="0"/>
          <w:bCs/>
          <w:sz w:val="28"/>
          <w:szCs w:val="28"/>
        </w:rPr>
        <w:t>V. Требования об осуществлении контроля за соблюдением</w:t>
      </w:r>
    </w:p>
    <w:p w14:paraId="22516DAF" w14:textId="77777777" w:rsidR="00247AFC" w:rsidRPr="00BE66DD" w:rsidRDefault="00247AFC" w:rsidP="00247AF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E66DD">
        <w:rPr>
          <w:rFonts w:ascii="Times New Roman" w:hAnsi="Times New Roman" w:cs="Times New Roman"/>
          <w:b w:val="0"/>
          <w:bCs/>
          <w:sz w:val="28"/>
          <w:szCs w:val="28"/>
        </w:rPr>
        <w:t>условий и порядка предоставления субсидии и ответственности</w:t>
      </w:r>
    </w:p>
    <w:p w14:paraId="28E98F0B" w14:textId="77777777" w:rsidR="00247AFC" w:rsidRPr="00BE66DD" w:rsidRDefault="00247AFC" w:rsidP="00247AF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E66DD">
        <w:rPr>
          <w:rFonts w:ascii="Times New Roman" w:hAnsi="Times New Roman" w:cs="Times New Roman"/>
          <w:b w:val="0"/>
          <w:bCs/>
          <w:sz w:val="28"/>
          <w:szCs w:val="28"/>
        </w:rPr>
        <w:t>за их нарушение</w:t>
      </w:r>
    </w:p>
    <w:p w14:paraId="232162E1" w14:textId="77777777" w:rsidR="00247AFC" w:rsidRDefault="00247AFC" w:rsidP="00247A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2DB08F6" w14:textId="0C323A6D" w:rsidR="00247AFC" w:rsidRPr="00BE66DD" w:rsidRDefault="00247AFC" w:rsidP="00BE66D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BE66DD">
        <w:rPr>
          <w:rFonts w:ascii="Times New Roman" w:eastAsiaTheme="minorHAnsi" w:hAnsi="Times New Roman"/>
          <w:sz w:val="28"/>
          <w:szCs w:val="28"/>
        </w:rPr>
        <w:t>2</w:t>
      </w:r>
      <w:r w:rsidR="00BE66DD" w:rsidRPr="00BE66DD">
        <w:rPr>
          <w:rFonts w:ascii="Times New Roman" w:eastAsiaTheme="minorHAnsi" w:hAnsi="Times New Roman"/>
          <w:sz w:val="28"/>
          <w:szCs w:val="28"/>
        </w:rPr>
        <w:t>8</w:t>
      </w:r>
      <w:r w:rsidRPr="00BE66DD">
        <w:rPr>
          <w:rFonts w:ascii="Times New Roman" w:eastAsiaTheme="minorHAnsi" w:hAnsi="Times New Roman"/>
          <w:sz w:val="28"/>
          <w:szCs w:val="28"/>
        </w:rPr>
        <w:t>. Департамент осуществляет проверки соблюдения получателем субсидии порядка и условий предоставления субсидии, в том числе в части достижения результата предоставления субсидии.</w:t>
      </w:r>
    </w:p>
    <w:p w14:paraId="37F39A30" w14:textId="5DE312AB" w:rsidR="00247AFC" w:rsidRPr="00BE66DD" w:rsidRDefault="00247AFC" w:rsidP="00BE66D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BE66DD">
        <w:rPr>
          <w:rFonts w:ascii="Times New Roman" w:eastAsiaTheme="minorHAnsi" w:hAnsi="Times New Roman"/>
          <w:sz w:val="28"/>
          <w:szCs w:val="28"/>
        </w:rPr>
        <w:t>2</w:t>
      </w:r>
      <w:r w:rsidR="00BE66DD" w:rsidRPr="00BE66DD">
        <w:rPr>
          <w:rFonts w:ascii="Times New Roman" w:eastAsiaTheme="minorHAnsi" w:hAnsi="Times New Roman"/>
          <w:sz w:val="28"/>
          <w:szCs w:val="28"/>
        </w:rPr>
        <w:t>9</w:t>
      </w:r>
      <w:r w:rsidRPr="00BE66DD">
        <w:rPr>
          <w:rFonts w:ascii="Times New Roman" w:eastAsiaTheme="minorHAnsi" w:hAnsi="Times New Roman"/>
          <w:sz w:val="28"/>
          <w:szCs w:val="28"/>
        </w:rPr>
        <w:t xml:space="preserve">. Органы государственного финансового контроля Воронежской области осуществляют проверки в соответствии со </w:t>
      </w:r>
      <w:hyperlink r:id="rId17">
        <w:r w:rsidRPr="00BE66DD">
          <w:rPr>
            <w:rFonts w:ascii="Times New Roman" w:eastAsiaTheme="minorHAnsi" w:hAnsi="Times New Roman"/>
            <w:sz w:val="28"/>
            <w:szCs w:val="28"/>
          </w:rPr>
          <w:t>статьями 268</w:t>
        </w:r>
        <w:r w:rsidRPr="008C46F2">
          <w:rPr>
            <w:rFonts w:ascii="Times New Roman" w:eastAsiaTheme="minorHAnsi" w:hAnsi="Times New Roman"/>
            <w:sz w:val="28"/>
            <w:szCs w:val="28"/>
            <w:vertAlign w:val="superscript"/>
          </w:rPr>
          <w:t>1</w:t>
        </w:r>
      </w:hyperlink>
      <w:r w:rsidRPr="00BE66DD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8">
        <w:r w:rsidRPr="00BE66DD">
          <w:rPr>
            <w:rFonts w:ascii="Times New Roman" w:eastAsiaTheme="minorHAnsi" w:hAnsi="Times New Roman"/>
            <w:sz w:val="28"/>
            <w:szCs w:val="28"/>
          </w:rPr>
          <w:t>269</w:t>
        </w:r>
        <w:r w:rsidRPr="008C46F2">
          <w:rPr>
            <w:rFonts w:ascii="Times New Roman" w:eastAsiaTheme="minorHAnsi" w:hAnsi="Times New Roman"/>
            <w:sz w:val="28"/>
            <w:szCs w:val="28"/>
            <w:vertAlign w:val="superscript"/>
          </w:rPr>
          <w:t>2</w:t>
        </w:r>
      </w:hyperlink>
      <w:r w:rsidRPr="00BE66DD">
        <w:rPr>
          <w:rFonts w:ascii="Times New Roman" w:eastAsiaTheme="minorHAnsi" w:hAnsi="Times New Roman"/>
          <w:sz w:val="28"/>
          <w:szCs w:val="28"/>
        </w:rPr>
        <w:t xml:space="preserve"> Бюджетного кодекса Российской Федерации.</w:t>
      </w:r>
    </w:p>
    <w:p w14:paraId="176EEE98" w14:textId="54145C39" w:rsidR="00247AFC" w:rsidRPr="00BE66DD" w:rsidRDefault="00BE66DD" w:rsidP="00BE66D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BE66DD">
        <w:rPr>
          <w:rFonts w:ascii="Times New Roman" w:eastAsiaTheme="minorHAnsi" w:hAnsi="Times New Roman"/>
          <w:sz w:val="28"/>
          <w:szCs w:val="28"/>
        </w:rPr>
        <w:t>30</w:t>
      </w:r>
      <w:r w:rsidR="00247AFC" w:rsidRPr="00BE66DD">
        <w:rPr>
          <w:rFonts w:ascii="Times New Roman" w:eastAsiaTheme="minorHAnsi" w:hAnsi="Times New Roman"/>
          <w:sz w:val="28"/>
          <w:szCs w:val="28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субсидии.</w:t>
      </w:r>
    </w:p>
    <w:p w14:paraId="15C3F7D1" w14:textId="07152BFF" w:rsidR="00247AFC" w:rsidRPr="00BE66DD" w:rsidRDefault="00247AFC" w:rsidP="00BE66D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bookmarkStart w:id="7" w:name="P220"/>
      <w:bookmarkEnd w:id="7"/>
      <w:r w:rsidRPr="00BE66DD">
        <w:rPr>
          <w:rFonts w:ascii="Times New Roman" w:eastAsiaTheme="minorHAnsi" w:hAnsi="Times New Roman"/>
          <w:sz w:val="28"/>
          <w:szCs w:val="28"/>
        </w:rPr>
        <w:t>3</w:t>
      </w:r>
      <w:r w:rsidR="00BE66DD" w:rsidRPr="00BE66DD">
        <w:rPr>
          <w:rFonts w:ascii="Times New Roman" w:eastAsiaTheme="minorHAnsi" w:hAnsi="Times New Roman"/>
          <w:sz w:val="28"/>
          <w:szCs w:val="28"/>
        </w:rPr>
        <w:t>1</w:t>
      </w:r>
      <w:r w:rsidRPr="00BE66DD">
        <w:rPr>
          <w:rFonts w:ascii="Times New Roman" w:eastAsiaTheme="minorHAnsi" w:hAnsi="Times New Roman"/>
          <w:sz w:val="28"/>
          <w:szCs w:val="28"/>
        </w:rPr>
        <w:t xml:space="preserve">. В случае если получателем субсидии не достигнуто значение результата предоставления субсидии, установленное в Соглашении, субсидия подлежит возврату в бюджет в срок до </w:t>
      </w:r>
      <w:r w:rsidR="00BE66DD">
        <w:rPr>
          <w:rFonts w:ascii="Times New Roman" w:eastAsiaTheme="minorHAnsi" w:hAnsi="Times New Roman"/>
          <w:sz w:val="28"/>
          <w:szCs w:val="28"/>
        </w:rPr>
        <w:t>1 апреля</w:t>
      </w:r>
      <w:r w:rsidRPr="00BE66DD">
        <w:rPr>
          <w:rFonts w:ascii="Times New Roman" w:eastAsiaTheme="minorHAnsi" w:hAnsi="Times New Roman"/>
          <w:sz w:val="28"/>
          <w:szCs w:val="28"/>
        </w:rPr>
        <w:t xml:space="preserve"> года, следующего за отчетным.</w:t>
      </w:r>
    </w:p>
    <w:p w14:paraId="1A06C20D" w14:textId="77777777" w:rsidR="00247AFC" w:rsidRPr="00BE66DD" w:rsidRDefault="00247AFC" w:rsidP="00BE66D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BE66DD">
        <w:rPr>
          <w:rFonts w:ascii="Times New Roman" w:eastAsiaTheme="minorHAnsi" w:hAnsi="Times New Roman"/>
          <w:sz w:val="28"/>
          <w:szCs w:val="28"/>
        </w:rPr>
        <w:lastRenderedPageBreak/>
        <w:t>Значение результата предоставления субсидии, установленное в Соглашении при предоставлении субсидии, пропорционально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субсидии.</w:t>
      </w:r>
    </w:p>
    <w:p w14:paraId="104F3E3F" w14:textId="65641DB7" w:rsidR="00247AFC" w:rsidRPr="00BE66DD" w:rsidRDefault="00247AFC" w:rsidP="00BE66D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bookmarkStart w:id="8" w:name="P222"/>
      <w:bookmarkEnd w:id="8"/>
      <w:r w:rsidRPr="00BE66DD">
        <w:rPr>
          <w:rFonts w:ascii="Times New Roman" w:eastAsiaTheme="minorHAnsi" w:hAnsi="Times New Roman"/>
          <w:sz w:val="28"/>
          <w:szCs w:val="28"/>
        </w:rPr>
        <w:t>3</w:t>
      </w:r>
      <w:r w:rsidR="00BE66DD" w:rsidRPr="00BE66DD">
        <w:rPr>
          <w:rFonts w:ascii="Times New Roman" w:eastAsiaTheme="minorHAnsi" w:hAnsi="Times New Roman"/>
          <w:sz w:val="28"/>
          <w:szCs w:val="28"/>
        </w:rPr>
        <w:t>2</w:t>
      </w:r>
      <w:r w:rsidRPr="00BE66DD">
        <w:rPr>
          <w:rFonts w:ascii="Times New Roman" w:eastAsiaTheme="minorHAnsi" w:hAnsi="Times New Roman"/>
          <w:sz w:val="28"/>
          <w:szCs w:val="28"/>
        </w:rPr>
        <w:t>. В случае 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и органом государственного финансового контроля Воронежской области, Департамент направляет получателю субсидии требовани</w:t>
      </w:r>
      <w:r w:rsidR="00843A43">
        <w:rPr>
          <w:rFonts w:ascii="Times New Roman" w:eastAsiaTheme="minorHAnsi" w:hAnsi="Times New Roman"/>
          <w:sz w:val="28"/>
          <w:szCs w:val="28"/>
        </w:rPr>
        <w:t>е</w:t>
      </w:r>
      <w:r w:rsidRPr="00BE66DD">
        <w:rPr>
          <w:rFonts w:ascii="Times New Roman" w:eastAsiaTheme="minorHAnsi" w:hAnsi="Times New Roman"/>
          <w:sz w:val="28"/>
          <w:szCs w:val="28"/>
        </w:rPr>
        <w:t xml:space="preserve"> о возврате субсидии. Субсидия подлежит возврату получателем субсидии в областной бюджет в течение 30 календарных дней с даты получения требования.</w:t>
      </w:r>
    </w:p>
    <w:p w14:paraId="4B13C257" w14:textId="459D5ED3" w:rsidR="00247AFC" w:rsidRPr="00BE66DD" w:rsidRDefault="00247AFC" w:rsidP="00BE66D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BE66DD">
        <w:rPr>
          <w:rFonts w:ascii="Times New Roman" w:eastAsiaTheme="minorHAnsi" w:hAnsi="Times New Roman"/>
          <w:sz w:val="28"/>
          <w:szCs w:val="28"/>
        </w:rPr>
        <w:t>3</w:t>
      </w:r>
      <w:r w:rsidR="00BE66DD" w:rsidRPr="00BE66DD">
        <w:rPr>
          <w:rFonts w:ascii="Times New Roman" w:eastAsiaTheme="minorHAnsi" w:hAnsi="Times New Roman"/>
          <w:sz w:val="28"/>
          <w:szCs w:val="28"/>
        </w:rPr>
        <w:t>3</w:t>
      </w:r>
      <w:r w:rsidRPr="00BE66DD">
        <w:rPr>
          <w:rFonts w:ascii="Times New Roman" w:eastAsiaTheme="minorHAnsi" w:hAnsi="Times New Roman"/>
          <w:sz w:val="28"/>
          <w:szCs w:val="28"/>
        </w:rPr>
        <w:t>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Российской Федерации</w:t>
      </w:r>
      <w:r w:rsidR="00843A43">
        <w:rPr>
          <w:rFonts w:ascii="Times New Roman" w:eastAsiaTheme="minorHAnsi" w:hAnsi="Times New Roman"/>
          <w:sz w:val="28"/>
          <w:szCs w:val="28"/>
        </w:rPr>
        <w:t xml:space="preserve"> порядке</w:t>
      </w:r>
      <w:r w:rsidRPr="00BE66DD">
        <w:rPr>
          <w:rFonts w:ascii="Times New Roman" w:eastAsiaTheme="minorHAnsi" w:hAnsi="Times New Roman"/>
          <w:sz w:val="28"/>
          <w:szCs w:val="28"/>
        </w:rPr>
        <w:t>.</w:t>
      </w:r>
    </w:p>
    <w:p w14:paraId="50135A12" w14:textId="77777777" w:rsidR="00247AFC" w:rsidRDefault="00247AFC" w:rsidP="00247AFC">
      <w:pPr>
        <w:pStyle w:val="ConsPlusNormal"/>
        <w:jc w:val="both"/>
      </w:pPr>
    </w:p>
    <w:p w14:paraId="3B52C22D" w14:textId="3FC73CA0" w:rsidR="00247AFC" w:rsidRDefault="00247AFC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A08EB49" w14:textId="533737F8" w:rsidR="00E54EEE" w:rsidRDefault="00E54EEE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86B06E1" w14:textId="0CF39ACA" w:rsidR="00E54EEE" w:rsidRDefault="00E54EEE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A819B05" w14:textId="77777777" w:rsidR="00873D41" w:rsidRDefault="00873D41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9250CED" w14:textId="77777777" w:rsidR="00873D41" w:rsidRDefault="00873D41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D6D881B" w14:textId="65C93962" w:rsidR="00873D41" w:rsidRDefault="00873D41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3AB5A50" w14:textId="0FB4969E" w:rsidR="000A7A66" w:rsidRDefault="000A7A66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E02E013" w14:textId="6F5B06FA" w:rsidR="000A7A66" w:rsidRDefault="000A7A66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278901" w14:textId="11BF994C" w:rsidR="000A7A66" w:rsidRDefault="000A7A66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E68B958" w14:textId="129B62C7" w:rsidR="000A7A66" w:rsidRDefault="000A7A66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291EDE" w14:textId="3A921BCA" w:rsidR="000A7A66" w:rsidRDefault="000A7A66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40F904" w14:textId="77777777" w:rsidR="000A7A66" w:rsidRDefault="000A7A66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8601EF" w14:textId="480523C3" w:rsidR="00E54EEE" w:rsidRDefault="00E54EEE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A7CF90" w14:textId="7E199E37" w:rsidR="006F17FE" w:rsidRPr="006F17FE" w:rsidRDefault="006F17FE" w:rsidP="006F17FE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6F17FE">
        <w:rPr>
          <w:rFonts w:ascii="Times New Roman" w:hAnsi="Times New Roman"/>
          <w:sz w:val="28"/>
          <w:szCs w:val="28"/>
        </w:rPr>
        <w:t>Приложение № 1</w:t>
      </w:r>
    </w:p>
    <w:p w14:paraId="544B882B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к Порядку предоставления субсидии </w:t>
      </w:r>
    </w:p>
    <w:p w14:paraId="70B3B122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из областного бюджета </w:t>
      </w:r>
    </w:p>
    <w:p w14:paraId="389F6B8D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сельскохозяйственным </w:t>
      </w:r>
    </w:p>
    <w:p w14:paraId="56EDBFFC" w14:textId="699126A6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товаропроизводителям </w:t>
      </w:r>
    </w:p>
    <w:p w14:paraId="79EB167D" w14:textId="0084A54C" w:rsidR="006F17FE" w:rsidRPr="005E486A" w:rsidRDefault="008F6171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6F17FE" w:rsidRPr="005E486A">
        <w:rPr>
          <w:rFonts w:ascii="Times New Roman" w:hAnsi="Times New Roman"/>
          <w:sz w:val="28"/>
          <w:szCs w:val="28"/>
        </w:rPr>
        <w:t xml:space="preserve">за исключением граждан, ведущих </w:t>
      </w:r>
    </w:p>
    <w:p w14:paraId="4ACAA17C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lastRenderedPageBreak/>
        <w:t xml:space="preserve">личное подсобное хозяйство, и  </w:t>
      </w:r>
    </w:p>
    <w:p w14:paraId="5AA1F76C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сельскохозяйственных кредитных </w:t>
      </w:r>
    </w:p>
    <w:p w14:paraId="129DE139" w14:textId="7BC5F2CD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потребительских кооперативов</w:t>
      </w:r>
      <w:r w:rsidR="008F6171">
        <w:rPr>
          <w:rFonts w:ascii="Times New Roman" w:hAnsi="Times New Roman"/>
          <w:sz w:val="28"/>
          <w:szCs w:val="28"/>
        </w:rPr>
        <w:t>)</w:t>
      </w:r>
      <w:r w:rsidRPr="005E486A">
        <w:rPr>
          <w:rFonts w:ascii="Times New Roman" w:hAnsi="Times New Roman"/>
          <w:sz w:val="28"/>
          <w:szCs w:val="28"/>
        </w:rPr>
        <w:t xml:space="preserve">, </w:t>
      </w:r>
    </w:p>
    <w:p w14:paraId="4DD60C44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включенным в единый реестр </w:t>
      </w:r>
    </w:p>
    <w:p w14:paraId="27A16E43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14:paraId="770FC6D8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предпринимательства, отвечающим </w:t>
      </w:r>
    </w:p>
    <w:p w14:paraId="334C49C0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критериям отнесения к субъектам</w:t>
      </w:r>
    </w:p>
    <w:p w14:paraId="10B61934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малого предпринимательства </w:t>
      </w:r>
    </w:p>
    <w:p w14:paraId="34F19A30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</w:p>
    <w:p w14:paraId="45B0F776" w14:textId="77777777" w:rsidR="0079027F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законом </w:t>
      </w:r>
      <w:r w:rsidR="008F6171">
        <w:rPr>
          <w:rFonts w:ascii="Times New Roman" w:hAnsi="Times New Roman"/>
          <w:sz w:val="28"/>
          <w:szCs w:val="28"/>
        </w:rPr>
        <w:t xml:space="preserve">от 24 июля 2007 года </w:t>
      </w:r>
    </w:p>
    <w:p w14:paraId="33B4E30D" w14:textId="2612590A" w:rsidR="006F17FE" w:rsidRPr="005E486A" w:rsidRDefault="0079027F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209-ФЗ </w:t>
      </w:r>
      <w:r w:rsidR="006F17FE" w:rsidRPr="005E486A">
        <w:rPr>
          <w:rFonts w:ascii="Times New Roman" w:hAnsi="Times New Roman"/>
          <w:sz w:val="28"/>
          <w:szCs w:val="28"/>
        </w:rPr>
        <w:t xml:space="preserve">«О развитии малого и </w:t>
      </w:r>
    </w:p>
    <w:p w14:paraId="3D774BBB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среднего предпринимательства </w:t>
      </w:r>
    </w:p>
    <w:p w14:paraId="24A10EE4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Российской Федерации», </w:t>
      </w:r>
    </w:p>
    <w:p w14:paraId="51C4FF05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на возмещение части затрат на </w:t>
      </w:r>
    </w:p>
    <w:p w14:paraId="0D783385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проведение агротехнологических </w:t>
      </w:r>
    </w:p>
    <w:p w14:paraId="575D1A7B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работ, повышение уровня </w:t>
      </w:r>
    </w:p>
    <w:p w14:paraId="29CDBE1F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экологической безопасности </w:t>
      </w:r>
    </w:p>
    <w:p w14:paraId="55037225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сельскохозяйственного производства, </w:t>
      </w:r>
    </w:p>
    <w:p w14:paraId="003EC8D7" w14:textId="77777777" w:rsidR="006F17FE" w:rsidRPr="005E486A" w:rsidRDefault="006F17FE" w:rsidP="006F17FE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а также на повышение плодородия </w:t>
      </w:r>
    </w:p>
    <w:p w14:paraId="693DE1CF" w14:textId="3D3C6128" w:rsidR="006F17FE" w:rsidRDefault="006F17FE" w:rsidP="00F64B99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 качества почв, занятых </w:t>
      </w:r>
      <w:r w:rsidR="00F64B99">
        <w:rPr>
          <w:rFonts w:ascii="Times New Roman" w:hAnsi="Times New Roman"/>
          <w:sz w:val="28"/>
          <w:szCs w:val="28"/>
        </w:rPr>
        <w:t>зерновыми,</w:t>
      </w:r>
    </w:p>
    <w:p w14:paraId="506803B0" w14:textId="11DB2445" w:rsidR="00F64B99" w:rsidRDefault="00F64B99" w:rsidP="00F64B99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зернобобовыми, масличными</w:t>
      </w:r>
    </w:p>
    <w:p w14:paraId="1F0B2B22" w14:textId="60A45063" w:rsidR="00F64B99" w:rsidRDefault="00F64B99" w:rsidP="00F64B99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 исключением рапса и сои),</w:t>
      </w:r>
    </w:p>
    <w:p w14:paraId="1AACCCD8" w14:textId="22F4D4DD" w:rsidR="00F64B99" w:rsidRDefault="00F64B99" w:rsidP="00F64B99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кормовыми сельскохозяйственными</w:t>
      </w:r>
    </w:p>
    <w:p w14:paraId="254FB786" w14:textId="22CD1328" w:rsidR="00F64B99" w:rsidRPr="005E486A" w:rsidRDefault="00F64B99" w:rsidP="00F64B99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культурами</w:t>
      </w:r>
    </w:p>
    <w:p w14:paraId="23321B60" w14:textId="1016C335" w:rsidR="006F17FE" w:rsidRPr="006F17FE" w:rsidRDefault="006F17FE" w:rsidP="006F17FE">
      <w:pPr>
        <w:spacing w:after="0" w:line="240" w:lineRule="auto"/>
        <w:ind w:left="4763"/>
        <w:outlineLvl w:val="1"/>
        <w:rPr>
          <w:rFonts w:ascii="Times New Roman" w:hAnsi="Times New Roman"/>
          <w:sz w:val="28"/>
          <w:szCs w:val="28"/>
        </w:rPr>
      </w:pPr>
    </w:p>
    <w:p w14:paraId="2091E5CB" w14:textId="77777777" w:rsidR="005E486A" w:rsidRDefault="005E486A" w:rsidP="006F17FE">
      <w:pPr>
        <w:spacing w:after="0" w:line="240" w:lineRule="auto"/>
        <w:ind w:left="4763"/>
        <w:outlineLvl w:val="1"/>
        <w:rPr>
          <w:rFonts w:ascii="Times New Roman" w:hAnsi="Times New Roman"/>
          <w:sz w:val="28"/>
          <w:szCs w:val="28"/>
        </w:rPr>
      </w:pPr>
    </w:p>
    <w:p w14:paraId="545100EC" w14:textId="0078423E" w:rsidR="006F17FE" w:rsidRPr="006F17FE" w:rsidRDefault="006F17FE" w:rsidP="006F17FE">
      <w:pPr>
        <w:spacing w:after="0" w:line="240" w:lineRule="auto"/>
        <w:ind w:left="4763"/>
        <w:outlineLvl w:val="1"/>
        <w:rPr>
          <w:rFonts w:ascii="Times New Roman" w:hAnsi="Times New Roman"/>
          <w:sz w:val="28"/>
          <w:szCs w:val="28"/>
        </w:rPr>
      </w:pPr>
      <w:r w:rsidRPr="006F17FE">
        <w:rPr>
          <w:rFonts w:ascii="Times New Roman" w:hAnsi="Times New Roman"/>
          <w:sz w:val="28"/>
          <w:szCs w:val="28"/>
        </w:rPr>
        <w:t>Департамент аграрной политики</w:t>
      </w:r>
    </w:p>
    <w:p w14:paraId="429D4FC7" w14:textId="77777777" w:rsidR="006F17FE" w:rsidRPr="006F17FE" w:rsidRDefault="006F17FE" w:rsidP="006F17FE">
      <w:pPr>
        <w:spacing w:after="0" w:line="240" w:lineRule="auto"/>
        <w:ind w:left="4763"/>
        <w:outlineLvl w:val="1"/>
        <w:rPr>
          <w:rFonts w:ascii="Times New Roman" w:hAnsi="Times New Roman"/>
          <w:sz w:val="28"/>
          <w:szCs w:val="28"/>
        </w:rPr>
      </w:pPr>
      <w:r w:rsidRPr="006F17FE">
        <w:rPr>
          <w:rFonts w:ascii="Times New Roman" w:hAnsi="Times New Roman"/>
          <w:sz w:val="28"/>
          <w:szCs w:val="28"/>
        </w:rPr>
        <w:t>Воронежской области</w:t>
      </w:r>
    </w:p>
    <w:p w14:paraId="280A4A4E" w14:textId="66CBD44F" w:rsidR="006F17FE" w:rsidRDefault="006F17FE" w:rsidP="006F17FE">
      <w:pPr>
        <w:pStyle w:val="ConsPlusNormal"/>
        <w:jc w:val="right"/>
        <w:outlineLvl w:val="1"/>
      </w:pPr>
    </w:p>
    <w:p w14:paraId="349CDA87" w14:textId="77777777" w:rsidR="005E486A" w:rsidRDefault="005E486A" w:rsidP="006F17FE">
      <w:pPr>
        <w:pStyle w:val="ConsPlusNormal"/>
        <w:jc w:val="right"/>
        <w:outlineLvl w:val="1"/>
      </w:pPr>
    </w:p>
    <w:tbl>
      <w:tblPr>
        <w:tblW w:w="9418" w:type="dxa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76"/>
        <w:gridCol w:w="142"/>
      </w:tblGrid>
      <w:tr w:rsidR="006F17FE" w14:paraId="38E2577E" w14:textId="77777777" w:rsidTr="002F7CBB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150FA" w14:textId="77777777" w:rsidR="006F17FE" w:rsidRPr="005E486A" w:rsidRDefault="006F17FE" w:rsidP="002F7C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243"/>
            <w:bookmarkEnd w:id="9"/>
            <w:r w:rsidRPr="005E486A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  <w:p w14:paraId="521C5AF7" w14:textId="77777777" w:rsidR="006F17FE" w:rsidRPr="005E486A" w:rsidRDefault="006F17FE" w:rsidP="002F7C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86A">
              <w:rPr>
                <w:rFonts w:ascii="Times New Roman" w:hAnsi="Times New Roman" w:cs="Times New Roman"/>
                <w:sz w:val="28"/>
                <w:szCs w:val="28"/>
              </w:rPr>
              <w:t>на участие в отборе</w:t>
            </w:r>
          </w:p>
          <w:p w14:paraId="24DA8EE6" w14:textId="77777777" w:rsidR="006F17FE" w:rsidRPr="0025694C" w:rsidRDefault="006F17FE" w:rsidP="002F7C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>__________________________________________________________</w:t>
            </w:r>
          </w:p>
          <w:p w14:paraId="6FA8C6DF" w14:textId="77777777" w:rsidR="006F17FE" w:rsidRPr="00D348A4" w:rsidRDefault="006F17FE" w:rsidP="002F7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48A4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</w:tc>
      </w:tr>
      <w:tr w:rsidR="006F17FE" w14:paraId="47D40794" w14:textId="77777777" w:rsidTr="002F7CBB">
        <w:trPr>
          <w:gridAfter w:val="1"/>
          <w:wAfter w:w="142" w:type="dxa"/>
        </w:trPr>
        <w:tc>
          <w:tcPr>
            <w:tcW w:w="9276" w:type="dxa"/>
            <w:tcBorders>
              <w:top w:val="nil"/>
              <w:left w:val="nil"/>
              <w:bottom w:val="nil"/>
              <w:right w:val="nil"/>
            </w:tcBorders>
          </w:tcPr>
          <w:p w14:paraId="5E4347A0" w14:textId="595EF007" w:rsidR="006F17FE" w:rsidRPr="005E486A" w:rsidRDefault="006F17FE" w:rsidP="002F7CBB">
            <w:pPr>
              <w:pStyle w:val="ConsPlusNormal"/>
              <w:ind w:right="-6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86A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Порядком </w:t>
            </w:r>
            <w:r w:rsidR="002F7CBB" w:rsidRPr="00F4748A">
              <w:rPr>
                <w:rFonts w:ascii="Times New Roman" w:hAnsi="Times New Roman"/>
                <w:sz w:val="28"/>
                <w:szCs w:val="28"/>
              </w:rPr>
              <w:t>предоставления субсидии из областного бюджета сельскохозяйственным товаропроизводителям</w:t>
            </w:r>
            <w:r w:rsidR="002F7C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4907">
              <w:rPr>
                <w:rFonts w:ascii="Times New Roman" w:hAnsi="Times New Roman"/>
                <w:sz w:val="28"/>
                <w:szCs w:val="28"/>
              </w:rPr>
              <w:t>(</w:t>
            </w:r>
            <w:r w:rsidR="002F7CBB" w:rsidRPr="00D65EB3">
              <w:rPr>
                <w:rFonts w:ascii="Times New Roman" w:hAnsi="Times New Roman"/>
                <w:sz w:val="28"/>
                <w:szCs w:val="28"/>
              </w:rPr>
              <w:t xml:space="preserve">за исключением граждан, ведущих личное подсобное хозяйство, </w:t>
            </w:r>
            <w:r w:rsidR="0079027F">
              <w:rPr>
                <w:rFonts w:ascii="Times New Roman" w:hAnsi="Times New Roman"/>
                <w:sz w:val="28"/>
                <w:szCs w:val="28"/>
              </w:rPr>
              <w:t>и</w:t>
            </w:r>
            <w:r w:rsidR="002F7CBB">
              <w:rPr>
                <w:rFonts w:ascii="Times New Roman" w:hAnsi="Times New Roman"/>
                <w:sz w:val="28"/>
                <w:szCs w:val="28"/>
              </w:rPr>
              <w:t xml:space="preserve"> сельскохозяйственных кредитных потребительских кооперативов</w:t>
            </w:r>
            <w:r w:rsidR="009B4907">
              <w:rPr>
                <w:rFonts w:ascii="Times New Roman" w:hAnsi="Times New Roman"/>
                <w:sz w:val="28"/>
                <w:szCs w:val="28"/>
              </w:rPr>
              <w:t>)</w:t>
            </w:r>
            <w:r w:rsidR="002F7CBB">
              <w:rPr>
                <w:rFonts w:ascii="Times New Roman" w:hAnsi="Times New Roman"/>
                <w:sz w:val="28"/>
                <w:szCs w:val="28"/>
              </w:rPr>
              <w:t>, включенным в единых реестр субъектов малого и среднего предпринимательства, отвечающим критериям отнесения к субъектам малого предпринимательства в соответствии с Федеральным законом от 24</w:t>
            </w:r>
            <w:r w:rsidR="009B4907">
              <w:rPr>
                <w:rFonts w:ascii="Times New Roman" w:hAnsi="Times New Roman"/>
                <w:sz w:val="28"/>
                <w:szCs w:val="28"/>
              </w:rPr>
              <w:t xml:space="preserve"> июля </w:t>
            </w:r>
            <w:r w:rsidR="002F7CBB">
              <w:rPr>
                <w:rFonts w:ascii="Times New Roman" w:hAnsi="Times New Roman"/>
                <w:sz w:val="28"/>
                <w:szCs w:val="28"/>
              </w:rPr>
              <w:t>2007</w:t>
            </w:r>
            <w:r w:rsidR="009B4907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 w:rsidR="002F7CBB">
              <w:rPr>
                <w:rFonts w:ascii="Times New Roman" w:hAnsi="Times New Roman"/>
                <w:sz w:val="28"/>
                <w:szCs w:val="28"/>
              </w:rPr>
              <w:t>№ 209-</w:t>
            </w:r>
            <w:r w:rsidR="009B4907">
              <w:rPr>
                <w:rFonts w:ascii="Times New Roman" w:hAnsi="Times New Roman"/>
                <w:sz w:val="28"/>
                <w:szCs w:val="28"/>
              </w:rPr>
              <w:t>Ф</w:t>
            </w:r>
            <w:r w:rsidR="002F7CBB">
              <w:rPr>
                <w:rFonts w:ascii="Times New Roman" w:hAnsi="Times New Roman"/>
                <w:sz w:val="28"/>
                <w:szCs w:val="28"/>
              </w:rPr>
              <w:t xml:space="preserve">З «О развитии малого и среднего предпринимательства в Российской Федерации»,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</w:t>
            </w:r>
            <w:r w:rsidR="002F7CB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 повышение плодородия и качества почв, занятых </w:t>
            </w:r>
            <w:r w:rsidR="00624B52">
              <w:rPr>
                <w:rFonts w:ascii="Times New Roman" w:hAnsi="Times New Roman"/>
                <w:sz w:val="28"/>
                <w:szCs w:val="28"/>
              </w:rPr>
              <w:t>зерновыми, зернобобовыми, масличными (за исключением рапса и сои), кормовыми сельскохозяйственными культурами</w:t>
            </w:r>
            <w:r w:rsidRPr="005E486A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утвержденным постановлением Правительства Воронежской области    от </w:t>
            </w:r>
            <w:r w:rsidR="002F7CB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E486A">
              <w:rPr>
                <w:rFonts w:ascii="Times New Roman" w:hAnsi="Times New Roman" w:cs="Times New Roman"/>
                <w:sz w:val="28"/>
                <w:szCs w:val="28"/>
              </w:rPr>
              <w:t xml:space="preserve">_____ № _____ (далее </w:t>
            </w:r>
            <w:r w:rsidR="000A7A66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соответственно </w:t>
            </w:r>
            <w:r w:rsidRPr="005E486A">
              <w:rPr>
                <w:rFonts w:ascii="Times New Roman" w:hAnsi="Times New Roman" w:cs="Times New Roman"/>
                <w:sz w:val="28"/>
                <w:szCs w:val="28"/>
              </w:rPr>
              <w:t>- Порядок, субсидия), прошу предоставить субсидию по указанным реквизитам:</w:t>
            </w:r>
          </w:p>
          <w:p w14:paraId="561FB092" w14:textId="77777777" w:rsidR="006F17FE" w:rsidRPr="00D348A4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1. ИНН 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18C5BD03" w14:textId="77777777" w:rsidR="006F17FE" w:rsidRPr="00D348A4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2. Наименование банка 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74F0EC1C" w14:textId="77777777" w:rsidR="006F17FE" w:rsidRPr="00D348A4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3. Р/с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599EEE13" w14:textId="77777777" w:rsidR="006F17FE" w:rsidRPr="00D348A4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4. БИК 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41202B24" w14:textId="77777777" w:rsidR="006F17FE" w:rsidRPr="00D348A4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5. Индекс 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0A23CE8F" w14:textId="77777777" w:rsidR="006F17FE" w:rsidRPr="00D348A4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6. Место нахождения: 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1AB80C8F" w14:textId="77777777" w:rsidR="006F17FE" w:rsidRPr="00D348A4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7. Адрес 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21C67DCD" w14:textId="77777777" w:rsidR="006F17FE" w:rsidRPr="00D348A4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8. Ф.И.О. (полностью) исполнителя 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56D4EF9F" w14:textId="77777777" w:rsidR="006F17FE" w:rsidRPr="00D348A4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9. Контактный телефон 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41F991E9" w14:textId="77777777" w:rsidR="006F17FE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10. Способ получения уведомления о принятом решении (в случае подачи заявки на бумажном носителе), о заключении дополнительного соглашения:</w:t>
            </w:r>
          </w:p>
          <w:p w14:paraId="1E5F67BF" w14:textId="77777777" w:rsidR="006F17FE" w:rsidRPr="0025694C" w:rsidRDefault="006F17FE" w:rsidP="002F7CB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┌──┐</w:t>
            </w:r>
          </w:p>
          <w:p w14:paraId="4D1BC488" w14:textId="77777777" w:rsidR="006F17FE" w:rsidRPr="0025694C" w:rsidRDefault="006F17FE" w:rsidP="002F7CB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│            на адрес электронной почты (адрес почты) _________________________</w:t>
            </w:r>
            <w:r>
              <w:rPr>
                <w:rFonts w:ascii="Times New Roman" w:hAnsi="Times New Roman" w:cs="Times New Roman"/>
              </w:rPr>
              <w:t>___________</w:t>
            </w:r>
          </w:p>
          <w:p w14:paraId="3D4F6D73" w14:textId="77777777" w:rsidR="006F17FE" w:rsidRPr="0025694C" w:rsidRDefault="006F17FE" w:rsidP="002F7CB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└──┘</w:t>
            </w:r>
          </w:p>
          <w:p w14:paraId="2B2698AA" w14:textId="77777777" w:rsidR="006F17FE" w:rsidRPr="0025694C" w:rsidRDefault="006F17FE" w:rsidP="002F7CB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┌──┐</w:t>
            </w:r>
          </w:p>
          <w:p w14:paraId="02BB7AF8" w14:textId="77777777" w:rsidR="006F17FE" w:rsidRPr="0025694C" w:rsidRDefault="006F17FE" w:rsidP="002F7CB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│           по телефону (телефон/факс)______________________________________</w:t>
            </w:r>
            <w:r>
              <w:rPr>
                <w:rFonts w:ascii="Times New Roman" w:hAnsi="Times New Roman" w:cs="Times New Roman"/>
              </w:rPr>
              <w:t>___________</w:t>
            </w:r>
          </w:p>
          <w:p w14:paraId="6D691AF6" w14:textId="77777777" w:rsidR="006F17FE" w:rsidRPr="0025694C" w:rsidRDefault="006F17FE" w:rsidP="002F7CB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└──┘</w:t>
            </w:r>
          </w:p>
          <w:p w14:paraId="743C4946" w14:textId="77777777" w:rsidR="006F17FE" w:rsidRPr="0025694C" w:rsidRDefault="006F17FE" w:rsidP="002F7C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17FE" w:rsidRPr="00E82F61" w14:paraId="131D6933" w14:textId="77777777" w:rsidTr="002F7CBB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38A10" w14:textId="632650E9" w:rsidR="006F17FE" w:rsidRPr="00D87E3A" w:rsidRDefault="006F17FE" w:rsidP="002F7CB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Подтверждаю, что</w:t>
            </w:r>
            <w:r w:rsidR="002F7C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504464B9" w14:textId="0C316FF1" w:rsidR="006F17FE" w:rsidRPr="00E82F61" w:rsidRDefault="002F7CBB" w:rsidP="002F7CB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                  </w:t>
            </w:r>
            <w:r w:rsidR="006F17FE" w:rsidRPr="00E82F6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14:paraId="6AD8F009" w14:textId="0F01BA03" w:rsidR="006F17FE" w:rsidRPr="002F7CBB" w:rsidRDefault="006F17FE" w:rsidP="002F7CBB">
            <w:pPr>
              <w:pStyle w:val="ConsPlusNormal"/>
              <w:tabs>
                <w:tab w:val="left" w:pos="92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CBB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на дату подачи заявки на участие в отборе требованиям, установленным </w:t>
            </w:r>
            <w:hyperlink w:anchor="P59">
              <w:r w:rsidRPr="002F7CBB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пунктами </w:t>
              </w:r>
              <w:r w:rsidR="002F7CBB" w:rsidRPr="002F7CBB">
                <w:rPr>
                  <w:rFonts w:ascii="Times New Roman" w:hAnsi="Times New Roman" w:cs="Times New Roman"/>
                  <w:sz w:val="28"/>
                  <w:szCs w:val="28"/>
                </w:rPr>
                <w:t>5,10</w:t>
              </w:r>
            </w:hyperlink>
            <w:r w:rsidRPr="002F7CBB">
              <w:rPr>
                <w:rFonts w:ascii="Times New Roman" w:hAnsi="Times New Roman" w:cs="Times New Roman"/>
                <w:sz w:val="28"/>
                <w:szCs w:val="28"/>
              </w:rPr>
              <w:t xml:space="preserve"> Порядка.</w:t>
            </w:r>
          </w:p>
          <w:p w14:paraId="1F7D7984" w14:textId="77777777" w:rsidR="006F17FE" w:rsidRPr="00D87E3A" w:rsidRDefault="006F17FE" w:rsidP="002F7CB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BB">
              <w:rPr>
                <w:rFonts w:ascii="Times New Roman" w:hAnsi="Times New Roman" w:cs="Times New Roman"/>
                <w:sz w:val="28"/>
                <w:szCs w:val="28"/>
              </w:rPr>
              <w:t>Подтверждаю, что размер запрашиваемой субсидии</w:t>
            </w: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2BAB7454" w14:textId="77777777" w:rsidR="006F17FE" w:rsidRPr="00E82F61" w:rsidRDefault="006F17FE" w:rsidP="002F7CB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E82F6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14:paraId="6B9A76E8" w14:textId="6131765D" w:rsidR="006F17FE" w:rsidRPr="00D87E3A" w:rsidRDefault="006F17FE" w:rsidP="002F7C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BB">
              <w:rPr>
                <w:rFonts w:ascii="Times New Roman" w:hAnsi="Times New Roman" w:cs="Times New Roman"/>
                <w:sz w:val="28"/>
                <w:szCs w:val="28"/>
              </w:rPr>
              <w:t>не превышает затраты</w:t>
            </w: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14:paraId="1FD08B8F" w14:textId="77777777" w:rsidR="006F17FE" w:rsidRPr="00E82F61" w:rsidRDefault="006F17FE" w:rsidP="002F7CB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E82F6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14:paraId="1E86A85F" w14:textId="17672162" w:rsidR="006F17FE" w:rsidRPr="00DC6491" w:rsidRDefault="006F17FE" w:rsidP="00DC6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DC6491"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почв, </w:t>
            </w:r>
            <w:r w:rsidR="000A7A66">
              <w:rPr>
                <w:rFonts w:ascii="Times New Roman" w:hAnsi="Times New Roman"/>
                <w:sz w:val="28"/>
                <w:szCs w:val="28"/>
              </w:rPr>
              <w:t>занятых зерновыми, зернобобовыми, масличными (за исключением рапса и сои), кормовыми сельскохозяйственными культурами</w:t>
            </w:r>
            <w:r w:rsidRPr="00DC64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F5F990" w14:textId="77777777" w:rsidR="006F17FE" w:rsidRPr="00E82F61" w:rsidRDefault="006F17FE" w:rsidP="002F7CB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491">
              <w:rPr>
                <w:rFonts w:ascii="Times New Roman" w:hAnsi="Times New Roman" w:cs="Times New Roman"/>
                <w:sz w:val="28"/>
                <w:szCs w:val="28"/>
              </w:rPr>
              <w:t>Даю согласие на осуществление в отношении</w:t>
            </w:r>
            <w:r w:rsidRPr="00E82F61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</w:t>
            </w:r>
          </w:p>
          <w:p w14:paraId="2D73D3DE" w14:textId="77777777" w:rsidR="006F17FE" w:rsidRPr="00E82F61" w:rsidRDefault="006F17FE" w:rsidP="002F7CB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E82F6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14:paraId="4F93BB39" w14:textId="20E0F698" w:rsidR="006F17FE" w:rsidRPr="00DC6491" w:rsidRDefault="006F17FE" w:rsidP="002F7C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проверки </w:t>
            </w:r>
            <w:r w:rsidR="000A7A66"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департаментом аграрной политики Воронежской области </w:t>
            </w:r>
            <w:r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соблюдения </w:t>
            </w:r>
            <w:r w:rsidR="000A7A66"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порядка </w:t>
            </w:r>
            <w:r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0A7A66"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условий </w:t>
            </w:r>
            <w:r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</w:t>
            </w:r>
            <w:hyperlink r:id="rId19">
              <w:r w:rsidRPr="00DC6491">
                <w:rPr>
                  <w:rFonts w:ascii="Times New Roman" w:hAnsi="Times New Roman" w:cs="Times New Roman"/>
                  <w:sz w:val="28"/>
                  <w:szCs w:val="28"/>
                </w:rPr>
                <w:t>статьями 268</w:t>
              </w:r>
              <w:r w:rsidRPr="0079027F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</w:t>
              </w:r>
            </w:hyperlink>
            <w:r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0">
              <w:r w:rsidRPr="00DC6491">
                <w:rPr>
                  <w:rFonts w:ascii="Times New Roman" w:hAnsi="Times New Roman" w:cs="Times New Roman"/>
                  <w:sz w:val="28"/>
                  <w:szCs w:val="28"/>
                </w:rPr>
                <w:t>269</w:t>
              </w:r>
              <w:r w:rsidRPr="0079027F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</w:t>
              </w:r>
            </w:hyperlink>
            <w:r w:rsidRPr="00DC6491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  <w:p w14:paraId="2F3C3A00" w14:textId="77777777" w:rsidR="006F17FE" w:rsidRPr="00957103" w:rsidRDefault="006F17FE" w:rsidP="002F7CB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103">
              <w:rPr>
                <w:rFonts w:ascii="Times New Roman" w:hAnsi="Times New Roman" w:cs="Times New Roman"/>
                <w:sz w:val="28"/>
                <w:szCs w:val="28"/>
              </w:rPr>
              <w:t>Даю согласие на публикацию (размещение) в информационно-</w:t>
            </w:r>
            <w:r w:rsidRPr="00957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      </w:r>
          </w:p>
          <w:p w14:paraId="3489D343" w14:textId="37ED74C7" w:rsidR="006F17FE" w:rsidRPr="00AE1809" w:rsidRDefault="006F17FE" w:rsidP="002F7CB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03">
              <w:rPr>
                <w:rFonts w:ascii="Times New Roman" w:hAnsi="Times New Roman" w:cs="Times New Roman"/>
                <w:sz w:val="28"/>
                <w:szCs w:val="28"/>
              </w:rPr>
              <w:t>Подтверждаю, что</w:t>
            </w: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267A9333" w14:textId="01928255" w:rsidR="006F17FE" w:rsidRPr="00E82F61" w:rsidRDefault="00957103" w:rsidP="002F7CB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</w:t>
            </w:r>
            <w:r w:rsidR="006F17FE" w:rsidRPr="00E82F6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14:paraId="476DC78B" w14:textId="48E563AF" w:rsidR="006F17FE" w:rsidRPr="00E82F61" w:rsidRDefault="006F17FE" w:rsidP="002F7C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F64">
              <w:rPr>
                <w:rFonts w:ascii="Times New Roman" w:hAnsi="Times New Roman" w:cs="Times New Roman"/>
                <w:sz w:val="28"/>
                <w:szCs w:val="28"/>
              </w:rPr>
              <w:t>использует/не использует (нужное подчеркнуть) право на освобождение от исполнения обязанностей налогоплательщика, связанных с исчислением и уплатой налога на добавленную стоимость</w:t>
            </w:r>
            <w:r w:rsidRPr="00E82F61">
              <w:rPr>
                <w:rFonts w:ascii="Times New Roman" w:hAnsi="Times New Roman" w:cs="Times New Roman"/>
                <w:sz w:val="24"/>
                <w:szCs w:val="24"/>
              </w:rPr>
              <w:t xml:space="preserve"> (________________________________________________________</w:t>
            </w:r>
            <w:r w:rsidR="000A7A66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Pr="00E82F6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598D0C4A" w14:textId="77777777" w:rsidR="006F17FE" w:rsidRPr="00E82F61" w:rsidRDefault="006F17FE" w:rsidP="000A7A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2F61">
              <w:rPr>
                <w:rFonts w:ascii="Times New Roman" w:hAnsi="Times New Roman" w:cs="Times New Roman"/>
                <w:sz w:val="20"/>
              </w:rPr>
      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      </w:r>
          </w:p>
        </w:tc>
      </w:tr>
      <w:tr w:rsidR="006F17FE" w14:paraId="390D0D17" w14:textId="77777777" w:rsidTr="002F7CBB">
        <w:tc>
          <w:tcPr>
            <w:tcW w:w="9418" w:type="dxa"/>
            <w:gridSpan w:val="2"/>
            <w:tcBorders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left w:val="nil"/>
                <w:right w:val="nil"/>
                <w:insideH w:val="nil"/>
                <w:insideV w:val="nil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41"/>
              <w:gridCol w:w="3288"/>
              <w:gridCol w:w="3805"/>
            </w:tblGrid>
            <w:tr w:rsidR="006F17FE" w14:paraId="4D4A5E46" w14:textId="77777777" w:rsidTr="002F7CBB">
              <w:tc>
                <w:tcPr>
                  <w:tcW w:w="5329" w:type="dxa"/>
                  <w:gridSpan w:val="2"/>
                  <w:tcBorders>
                    <w:bottom w:val="nil"/>
                  </w:tcBorders>
                </w:tcPr>
                <w:p w14:paraId="32A803BA" w14:textId="77777777" w:rsidR="006F17FE" w:rsidRPr="00A32F64" w:rsidRDefault="006F17FE" w:rsidP="002F7CBB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32F6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Руководитель</w:t>
                  </w:r>
                </w:p>
                <w:p w14:paraId="72A3BBE0" w14:textId="77777777" w:rsidR="006F17FE" w:rsidRPr="007F32D1" w:rsidRDefault="006F17FE" w:rsidP="002F7CBB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2F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участника отбора</w:t>
                  </w:r>
                </w:p>
              </w:tc>
              <w:tc>
                <w:tcPr>
                  <w:tcW w:w="3805" w:type="dxa"/>
                  <w:tcBorders>
                    <w:bottom w:val="nil"/>
                  </w:tcBorders>
                </w:tcPr>
                <w:p w14:paraId="0E6B8141" w14:textId="77777777" w:rsidR="006F17FE" w:rsidRDefault="006F17FE" w:rsidP="002F7CBB">
                  <w:pPr>
                    <w:pStyle w:val="ConsPlusNormal"/>
                  </w:pPr>
                </w:p>
              </w:tc>
            </w:tr>
            <w:tr w:rsidR="006F17FE" w14:paraId="56FC79DA" w14:textId="77777777" w:rsidTr="002F7CBB">
              <w:tc>
                <w:tcPr>
                  <w:tcW w:w="2041" w:type="dxa"/>
                  <w:tcBorders>
                    <w:top w:val="nil"/>
                    <w:bottom w:val="nil"/>
                  </w:tcBorders>
                </w:tcPr>
                <w:p w14:paraId="390F7E18" w14:textId="77777777" w:rsidR="006F17FE" w:rsidRPr="007F32D1" w:rsidRDefault="006F17FE" w:rsidP="002F7CB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</w:t>
                  </w:r>
                </w:p>
                <w:p w14:paraId="22653051" w14:textId="77777777" w:rsidR="006F17FE" w:rsidRPr="00D70E77" w:rsidRDefault="006F17FE" w:rsidP="002F7CBB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     </w:t>
                  </w:r>
                  <w:r w:rsidRPr="00D70E77">
                    <w:rPr>
                      <w:rFonts w:ascii="Times New Roman" w:hAnsi="Times New Roman" w:cs="Times New Roman"/>
                      <w:sz w:val="20"/>
                    </w:rPr>
                    <w:t>(подпись)</w:t>
                  </w:r>
                </w:p>
              </w:tc>
              <w:tc>
                <w:tcPr>
                  <w:tcW w:w="3288" w:type="dxa"/>
                  <w:tcBorders>
                    <w:top w:val="nil"/>
                    <w:bottom w:val="nil"/>
                  </w:tcBorders>
                </w:tcPr>
                <w:p w14:paraId="1EFB65D9" w14:textId="77777777" w:rsidR="006F17FE" w:rsidRPr="007F32D1" w:rsidRDefault="006F17FE" w:rsidP="002F7CB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</w:t>
                  </w:r>
                </w:p>
                <w:p w14:paraId="2D7F082E" w14:textId="77777777" w:rsidR="006F17FE" w:rsidRPr="007F32D1" w:rsidRDefault="006F17FE" w:rsidP="002F7CB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</w:p>
              </w:tc>
              <w:tc>
                <w:tcPr>
                  <w:tcW w:w="3805" w:type="dxa"/>
                  <w:tcBorders>
                    <w:top w:val="nil"/>
                    <w:bottom w:val="nil"/>
                  </w:tcBorders>
                </w:tcPr>
                <w:p w14:paraId="7D699816" w14:textId="77777777" w:rsidR="006F17FE" w:rsidRDefault="006F17FE" w:rsidP="002F7CBB">
                  <w:pPr>
                    <w:pStyle w:val="ConsPlusNormal"/>
                  </w:pPr>
                </w:p>
              </w:tc>
            </w:tr>
          </w:tbl>
          <w:p w14:paraId="2EDB95C2" w14:textId="77777777" w:rsidR="006F17FE" w:rsidRPr="00AE1809" w:rsidRDefault="006F17FE" w:rsidP="002F7C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4BC0E7C" w14:textId="77777777" w:rsidR="006F17FE" w:rsidRPr="00AE1809" w:rsidRDefault="006F17FE" w:rsidP="006F17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2F64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AE1809">
        <w:rPr>
          <w:rFonts w:ascii="Times New Roman" w:hAnsi="Times New Roman" w:cs="Times New Roman"/>
          <w:sz w:val="24"/>
          <w:szCs w:val="24"/>
        </w:rPr>
        <w:t>____________________</w:t>
      </w:r>
    </w:p>
    <w:p w14:paraId="0FE80B51" w14:textId="77777777" w:rsidR="00D02428" w:rsidRDefault="00D02428" w:rsidP="006F17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96BE9EB" w14:textId="5E21C1E3" w:rsidR="00D02428" w:rsidRDefault="00D02428" w:rsidP="006F17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F17FE" w:rsidRPr="00AE1809">
        <w:rPr>
          <w:rFonts w:ascii="Times New Roman" w:hAnsi="Times New Roman" w:cs="Times New Roman"/>
          <w:sz w:val="24"/>
          <w:szCs w:val="24"/>
        </w:rPr>
        <w:t xml:space="preserve">МП   </w:t>
      </w:r>
    </w:p>
    <w:p w14:paraId="7D8490CC" w14:textId="581E31DE" w:rsidR="006F17FE" w:rsidRDefault="006F17FE" w:rsidP="006F17FE">
      <w:pPr>
        <w:pStyle w:val="ConsPlusNormal"/>
        <w:jc w:val="both"/>
      </w:pPr>
      <w:r w:rsidRPr="00AE1809">
        <w:rPr>
          <w:rFonts w:ascii="Times New Roman" w:hAnsi="Times New Roman" w:cs="Times New Roman"/>
          <w:sz w:val="24"/>
          <w:szCs w:val="24"/>
        </w:rPr>
        <w:t xml:space="preserve"> </w:t>
      </w:r>
      <w:r w:rsidRPr="00AE1809">
        <w:rPr>
          <w:rFonts w:ascii="Times New Roman" w:hAnsi="Times New Roman" w:cs="Times New Roman"/>
          <w:sz w:val="20"/>
        </w:rPr>
        <w:t>(при наличии печати)</w:t>
      </w:r>
    </w:p>
    <w:p w14:paraId="3A9FB961" w14:textId="1C9786D9" w:rsidR="006F17FE" w:rsidRDefault="006F17FE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C1CE6AE" w14:textId="7BCA95B9" w:rsidR="006F17FE" w:rsidRDefault="006F17FE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5DEC56E" w14:textId="6E48E41A" w:rsidR="006F17FE" w:rsidRDefault="006F17FE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D639CCC" w14:textId="0493951D" w:rsidR="006F17FE" w:rsidRDefault="006F17FE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CCC3495" w14:textId="3109F0B3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563E22F" w14:textId="43E91923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0763B6A" w14:textId="32D23A55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614AD23" w14:textId="224304E3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01F44E5" w14:textId="4AA2C328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125B7B0" w14:textId="7F04C136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475327E" w14:textId="4F1F11F8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6013D38" w14:textId="28967D4A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05141BF" w14:textId="38540944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AF4371E" w14:textId="55F34354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06AC7A7" w14:textId="4B7A3F36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BD7EA0A" w14:textId="50A47B89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24207E" w14:textId="71FF66ED" w:rsidR="00E11BBD" w:rsidRDefault="00E11BB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1C742D" w14:textId="77777777" w:rsidR="00E11BBD" w:rsidRDefault="00E11BB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5A6DE3F" w14:textId="1DA90449" w:rsidR="00EF7355" w:rsidRDefault="00EF73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774D5F8" w14:textId="77777777" w:rsidR="00C23078" w:rsidRDefault="0058116C" w:rsidP="0058116C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14:paraId="1B66018A" w14:textId="78C1BD97" w:rsidR="0058116C" w:rsidRPr="006F17FE" w:rsidRDefault="00C23078" w:rsidP="0058116C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58116C" w:rsidRPr="006F17FE">
        <w:rPr>
          <w:rFonts w:ascii="Times New Roman" w:hAnsi="Times New Roman"/>
          <w:sz w:val="28"/>
          <w:szCs w:val="28"/>
        </w:rPr>
        <w:t xml:space="preserve">Приложение № </w:t>
      </w:r>
      <w:r w:rsidR="0058116C">
        <w:rPr>
          <w:rFonts w:ascii="Times New Roman" w:hAnsi="Times New Roman"/>
          <w:sz w:val="28"/>
          <w:szCs w:val="28"/>
        </w:rPr>
        <w:t>2</w:t>
      </w:r>
    </w:p>
    <w:p w14:paraId="169253E5" w14:textId="77777777" w:rsidR="008F6171" w:rsidRPr="005E486A" w:rsidRDefault="0058116C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к </w:t>
      </w:r>
      <w:r w:rsidR="008F6171" w:rsidRPr="005E486A">
        <w:rPr>
          <w:rFonts w:ascii="Times New Roman" w:hAnsi="Times New Roman"/>
          <w:sz w:val="28"/>
          <w:szCs w:val="28"/>
        </w:rPr>
        <w:t xml:space="preserve">Порядку предоставления субсидии </w:t>
      </w:r>
    </w:p>
    <w:p w14:paraId="06A925FA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из областного бюджета </w:t>
      </w:r>
    </w:p>
    <w:p w14:paraId="22229AA0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сельскохозяйственным </w:t>
      </w:r>
    </w:p>
    <w:p w14:paraId="2492A572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lastRenderedPageBreak/>
        <w:t xml:space="preserve">товаропроизводителям </w:t>
      </w:r>
    </w:p>
    <w:p w14:paraId="28E1DE88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5E486A">
        <w:rPr>
          <w:rFonts w:ascii="Times New Roman" w:hAnsi="Times New Roman"/>
          <w:sz w:val="28"/>
          <w:szCs w:val="28"/>
        </w:rPr>
        <w:t xml:space="preserve">за исключением граждан, ведущих </w:t>
      </w:r>
    </w:p>
    <w:p w14:paraId="7C22D242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личное подсобное хозяйство, и  </w:t>
      </w:r>
    </w:p>
    <w:p w14:paraId="5EE9196C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сельскохозяйственных кредитных </w:t>
      </w:r>
    </w:p>
    <w:p w14:paraId="2F81305B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потребительских кооперативов</w:t>
      </w:r>
      <w:r>
        <w:rPr>
          <w:rFonts w:ascii="Times New Roman" w:hAnsi="Times New Roman"/>
          <w:sz w:val="28"/>
          <w:szCs w:val="28"/>
        </w:rPr>
        <w:t>)</w:t>
      </w:r>
      <w:r w:rsidRPr="005E486A">
        <w:rPr>
          <w:rFonts w:ascii="Times New Roman" w:hAnsi="Times New Roman"/>
          <w:sz w:val="28"/>
          <w:szCs w:val="28"/>
        </w:rPr>
        <w:t xml:space="preserve">, </w:t>
      </w:r>
    </w:p>
    <w:p w14:paraId="0A28F106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включенным в единый реестр </w:t>
      </w:r>
    </w:p>
    <w:p w14:paraId="5FB31E1D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14:paraId="75971B71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предпринимательства, отвечающим </w:t>
      </w:r>
    </w:p>
    <w:p w14:paraId="4104C73F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критериям отнесения к субъектам</w:t>
      </w:r>
    </w:p>
    <w:p w14:paraId="6F5C85D7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малого предпринимательства </w:t>
      </w:r>
    </w:p>
    <w:p w14:paraId="4B876DA9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</w:p>
    <w:p w14:paraId="2586BD3E" w14:textId="77777777" w:rsidR="008F6171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законом </w:t>
      </w:r>
      <w:r>
        <w:rPr>
          <w:rFonts w:ascii="Times New Roman" w:hAnsi="Times New Roman"/>
          <w:sz w:val="28"/>
          <w:szCs w:val="28"/>
        </w:rPr>
        <w:t xml:space="preserve">от 24 июля 2007 года </w:t>
      </w:r>
    </w:p>
    <w:p w14:paraId="3D16CCFD" w14:textId="4743379D" w:rsidR="008F6171" w:rsidRPr="005E486A" w:rsidRDefault="00F33879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209-ФЗ </w:t>
      </w:r>
      <w:r w:rsidR="008F6171" w:rsidRPr="005E486A">
        <w:rPr>
          <w:rFonts w:ascii="Times New Roman" w:hAnsi="Times New Roman"/>
          <w:sz w:val="28"/>
          <w:szCs w:val="28"/>
        </w:rPr>
        <w:t xml:space="preserve">«О развитии малого и </w:t>
      </w:r>
    </w:p>
    <w:p w14:paraId="2EC2DB1B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среднего предпринимательства </w:t>
      </w:r>
    </w:p>
    <w:p w14:paraId="045C6272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Российской Федерации», </w:t>
      </w:r>
    </w:p>
    <w:p w14:paraId="67395567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на возмещение части затрат на </w:t>
      </w:r>
    </w:p>
    <w:p w14:paraId="1D8E2DC8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проведение агротехнологических </w:t>
      </w:r>
    </w:p>
    <w:p w14:paraId="727F1191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работ, повышение уровня </w:t>
      </w:r>
    </w:p>
    <w:p w14:paraId="0FD1E58F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экологической безопасности </w:t>
      </w:r>
    </w:p>
    <w:p w14:paraId="0260586C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сельскохозяйственного производства, </w:t>
      </w:r>
    </w:p>
    <w:p w14:paraId="452CE6EC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а также на повышение плодородия </w:t>
      </w:r>
    </w:p>
    <w:p w14:paraId="193E6A42" w14:textId="77777777" w:rsidR="00D41722" w:rsidRDefault="008F6171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 качества почв, </w:t>
      </w:r>
      <w:r w:rsidR="00D41722" w:rsidRPr="005E486A">
        <w:rPr>
          <w:rFonts w:ascii="Times New Roman" w:hAnsi="Times New Roman"/>
          <w:sz w:val="28"/>
          <w:szCs w:val="28"/>
        </w:rPr>
        <w:t xml:space="preserve">занятых </w:t>
      </w:r>
      <w:r w:rsidR="00D41722">
        <w:rPr>
          <w:rFonts w:ascii="Times New Roman" w:hAnsi="Times New Roman"/>
          <w:sz w:val="28"/>
          <w:szCs w:val="28"/>
        </w:rPr>
        <w:t>зерновыми,</w:t>
      </w:r>
    </w:p>
    <w:p w14:paraId="0A7F231F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зернобобовыми, масличными</w:t>
      </w:r>
    </w:p>
    <w:p w14:paraId="4A731821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 исключением рапса и сои),</w:t>
      </w:r>
    </w:p>
    <w:p w14:paraId="3C7188D9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кормовыми сельскохозяйственными</w:t>
      </w:r>
    </w:p>
    <w:p w14:paraId="6A9BC505" w14:textId="77777777" w:rsidR="00D41722" w:rsidRPr="005E486A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культурами</w:t>
      </w:r>
    </w:p>
    <w:p w14:paraId="49015A91" w14:textId="0B42B5A0" w:rsidR="006F17FE" w:rsidRDefault="0058116C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14:paraId="7B1548C9" w14:textId="77777777" w:rsidR="0058116C" w:rsidRDefault="0058116C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E409EFC" w14:textId="77777777" w:rsidR="00B60DCD" w:rsidRPr="00A11C89" w:rsidRDefault="00B60DCD" w:rsidP="00B60D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1C89">
        <w:rPr>
          <w:rFonts w:ascii="Times New Roman" w:hAnsi="Times New Roman" w:cs="Times New Roman"/>
          <w:sz w:val="28"/>
          <w:szCs w:val="28"/>
        </w:rPr>
        <w:t>Расчет размера субсидии</w:t>
      </w:r>
    </w:p>
    <w:p w14:paraId="301FDE4D" w14:textId="77777777" w:rsidR="00B60DCD" w:rsidRPr="00A11C89" w:rsidRDefault="00B60DCD" w:rsidP="00B60D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1C89">
        <w:rPr>
          <w:rFonts w:ascii="Times New Roman" w:hAnsi="Times New Roman" w:cs="Times New Roman"/>
          <w:sz w:val="28"/>
          <w:szCs w:val="28"/>
        </w:rPr>
        <w:t>на возмещение части затрат на проведение агротехнологических</w:t>
      </w:r>
    </w:p>
    <w:p w14:paraId="519FEA27" w14:textId="77777777" w:rsidR="00B60DCD" w:rsidRPr="00A11C89" w:rsidRDefault="00B60DCD" w:rsidP="00B60D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1C89">
        <w:rPr>
          <w:rFonts w:ascii="Times New Roman" w:hAnsi="Times New Roman" w:cs="Times New Roman"/>
          <w:sz w:val="28"/>
          <w:szCs w:val="28"/>
        </w:rPr>
        <w:t>работ, повышение уровня экологической безопасности</w:t>
      </w:r>
    </w:p>
    <w:p w14:paraId="7EE6C8DF" w14:textId="77777777" w:rsidR="00B60DCD" w:rsidRPr="00A11C89" w:rsidRDefault="00B60DCD" w:rsidP="00B60D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1C89">
        <w:rPr>
          <w:rFonts w:ascii="Times New Roman" w:hAnsi="Times New Roman" w:cs="Times New Roman"/>
          <w:sz w:val="28"/>
          <w:szCs w:val="28"/>
        </w:rPr>
        <w:t>сельскохозяйственного производства, а также на повышение</w:t>
      </w:r>
    </w:p>
    <w:p w14:paraId="1AF41F36" w14:textId="2A40A5DA" w:rsidR="00B60DCD" w:rsidRPr="00A11C89" w:rsidRDefault="00B60DCD" w:rsidP="005B4D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1C89">
        <w:rPr>
          <w:rFonts w:ascii="Times New Roman" w:hAnsi="Times New Roman" w:cs="Times New Roman"/>
          <w:sz w:val="28"/>
          <w:szCs w:val="28"/>
        </w:rPr>
        <w:t xml:space="preserve">плодородия и качества почв, занятых </w:t>
      </w:r>
      <w:r w:rsidR="005B4D3B">
        <w:rPr>
          <w:rFonts w:ascii="Times New Roman" w:eastAsiaTheme="minorHAnsi" w:hAnsi="Times New Roman"/>
          <w:sz w:val="28"/>
          <w:szCs w:val="28"/>
        </w:rPr>
        <w:t>занятой зерновыми, зернобобовыми, масличными (за исключением рапса и сои), кормовыми сельскохозяйственными культурами</w:t>
      </w:r>
      <w:r w:rsidRPr="00A11C89">
        <w:rPr>
          <w:rFonts w:ascii="Times New Roman" w:hAnsi="Times New Roman" w:cs="Times New Roman"/>
          <w:sz w:val="28"/>
          <w:szCs w:val="28"/>
        </w:rPr>
        <w:t>,</w:t>
      </w:r>
    </w:p>
    <w:p w14:paraId="225E1AFC" w14:textId="77777777" w:rsidR="00B60DCD" w:rsidRDefault="00B60DCD" w:rsidP="00B60DCD">
      <w:pPr>
        <w:pStyle w:val="ConsPlusNormal"/>
        <w:jc w:val="center"/>
      </w:pPr>
      <w:r w:rsidRPr="00F541A0">
        <w:rPr>
          <w:rFonts w:ascii="Times New Roman" w:hAnsi="Times New Roman" w:cs="Times New Roman"/>
          <w:sz w:val="28"/>
          <w:szCs w:val="28"/>
        </w:rPr>
        <w:t>по</w:t>
      </w:r>
      <w:r>
        <w:t xml:space="preserve"> _______________________________________________________</w:t>
      </w:r>
    </w:p>
    <w:p w14:paraId="0F3DEA26" w14:textId="1163A8BC" w:rsidR="00B60DCD" w:rsidRPr="00B3187D" w:rsidRDefault="00B60DCD" w:rsidP="00B60DC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187D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0A7A66">
        <w:rPr>
          <w:rFonts w:ascii="Times New Roman" w:hAnsi="Times New Roman" w:cs="Times New Roman"/>
          <w:sz w:val="24"/>
          <w:szCs w:val="24"/>
        </w:rPr>
        <w:t>участника отбора</w:t>
      </w:r>
      <w:r w:rsidRPr="00B3187D">
        <w:rPr>
          <w:rFonts w:ascii="Times New Roman" w:hAnsi="Times New Roman" w:cs="Times New Roman"/>
          <w:sz w:val="24"/>
          <w:szCs w:val="24"/>
        </w:rPr>
        <w:t>)</w:t>
      </w:r>
    </w:p>
    <w:p w14:paraId="554C7AE9" w14:textId="75DB6B93" w:rsidR="00B60DCD" w:rsidRDefault="00F541A0" w:rsidP="00B60DCD">
      <w:pPr>
        <w:pStyle w:val="ConsPlusNormal"/>
        <w:ind w:firstLine="540"/>
        <w:jc w:val="both"/>
      </w:pPr>
      <w:r>
        <w:t xml:space="preserve"> </w:t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417"/>
        <w:gridCol w:w="1276"/>
        <w:gridCol w:w="1701"/>
        <w:gridCol w:w="1701"/>
        <w:gridCol w:w="1701"/>
      </w:tblGrid>
      <w:tr w:rsidR="00F55D89" w:rsidRPr="00A11C89" w14:paraId="172496F3" w14:textId="77777777" w:rsidTr="00F55D89">
        <w:tc>
          <w:tcPr>
            <w:tcW w:w="1480" w:type="dxa"/>
          </w:tcPr>
          <w:p w14:paraId="721424F1" w14:textId="585A2B32" w:rsidR="00F55D89" w:rsidRPr="00A11C89" w:rsidRDefault="00F55D89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сельскохо-зяйственной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417" w:type="dxa"/>
          </w:tcPr>
          <w:p w14:paraId="041B3800" w14:textId="634F9F0C" w:rsidR="00F55D89" w:rsidRPr="00A11C89" w:rsidRDefault="00F55D89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89">
              <w:rPr>
                <w:rFonts w:ascii="Times New Roman" w:hAnsi="Times New Roman" w:cs="Times New Roman"/>
                <w:sz w:val="24"/>
                <w:szCs w:val="24"/>
              </w:rPr>
              <w:t>Посевная площадь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1C89">
              <w:rPr>
                <w:rFonts w:ascii="Times New Roman" w:hAnsi="Times New Roman" w:cs="Times New Roman"/>
                <w:sz w:val="24"/>
                <w:szCs w:val="24"/>
              </w:rPr>
              <w:t>хозяйствен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11C89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A11C89">
              <w:rPr>
                <w:rFonts w:ascii="Times New Roman" w:hAnsi="Times New Roman" w:cs="Times New Roman"/>
                <w:sz w:val="24"/>
                <w:szCs w:val="24"/>
              </w:rPr>
              <w:t xml:space="preserve"> культур, гектаров</w:t>
            </w:r>
          </w:p>
        </w:tc>
        <w:tc>
          <w:tcPr>
            <w:tcW w:w="1276" w:type="dxa"/>
          </w:tcPr>
          <w:p w14:paraId="09DA2BC3" w14:textId="45C3D04F" w:rsidR="00F55D89" w:rsidRPr="00A11C89" w:rsidRDefault="00F55D89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89">
              <w:rPr>
                <w:rFonts w:ascii="Times New Roman" w:hAnsi="Times New Roman" w:cs="Times New Roman"/>
                <w:sz w:val="24"/>
                <w:szCs w:val="24"/>
              </w:rPr>
              <w:t>Ставка субсидий на 1 га, рублей</w:t>
            </w:r>
          </w:p>
        </w:tc>
        <w:tc>
          <w:tcPr>
            <w:tcW w:w="1701" w:type="dxa"/>
          </w:tcPr>
          <w:p w14:paraId="11CD9536" w14:textId="34E7F3DE" w:rsidR="00F55D89" w:rsidRPr="00EF7355" w:rsidRDefault="00F55D89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355"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коэффициент при проведении работ по </w:t>
            </w:r>
            <w:proofErr w:type="spellStart"/>
            <w:r w:rsidRPr="00EF7355">
              <w:rPr>
                <w:rFonts w:ascii="Times New Roman" w:hAnsi="Times New Roman" w:cs="Times New Roman"/>
                <w:sz w:val="24"/>
                <w:szCs w:val="24"/>
              </w:rPr>
              <w:t>фосфори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7355">
              <w:rPr>
                <w:rFonts w:ascii="Times New Roman" w:hAnsi="Times New Roman" w:cs="Times New Roman"/>
                <w:sz w:val="24"/>
                <w:szCs w:val="24"/>
              </w:rPr>
              <w:t>тованию</w:t>
            </w:r>
            <w:proofErr w:type="spellEnd"/>
            <w:r w:rsidRPr="00EF73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F73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(или) гипсованию</w:t>
            </w:r>
          </w:p>
        </w:tc>
        <w:tc>
          <w:tcPr>
            <w:tcW w:w="1701" w:type="dxa"/>
          </w:tcPr>
          <w:p w14:paraId="16E1E308" w14:textId="48058847" w:rsidR="00F55D89" w:rsidRPr="00EF7355" w:rsidRDefault="00F55D89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3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Повышающий коэффициент при осуществлении страхования посевных площадей</w:t>
            </w:r>
          </w:p>
        </w:tc>
        <w:tc>
          <w:tcPr>
            <w:tcW w:w="1701" w:type="dxa"/>
          </w:tcPr>
          <w:p w14:paraId="72CF5609" w14:textId="4DAFC040" w:rsidR="00F55D89" w:rsidRPr="00EF7355" w:rsidRDefault="00F55D89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355"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субсидии, </w:t>
            </w:r>
            <w:proofErr w:type="gramStart"/>
            <w:r w:rsidRPr="00EF7355">
              <w:rPr>
                <w:rFonts w:ascii="Times New Roman" w:hAnsi="Times New Roman" w:cs="Times New Roman"/>
                <w:sz w:val="24"/>
                <w:szCs w:val="24"/>
              </w:rPr>
              <w:t>причитаю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F7355">
              <w:rPr>
                <w:rFonts w:ascii="Times New Roman" w:hAnsi="Times New Roman" w:cs="Times New Roman"/>
                <w:sz w:val="24"/>
                <w:szCs w:val="24"/>
              </w:rPr>
              <w:t>щейся</w:t>
            </w:r>
            <w:proofErr w:type="spellEnd"/>
            <w:proofErr w:type="gramEnd"/>
            <w:r w:rsidRPr="00EF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355">
              <w:rPr>
                <w:rFonts w:ascii="Times New Roman" w:hAnsi="Times New Roman" w:cs="Times New Roman"/>
                <w:sz w:val="24"/>
                <w:szCs w:val="24"/>
              </w:rPr>
              <w:t>сельскохо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7355">
              <w:rPr>
                <w:rFonts w:ascii="Times New Roman" w:hAnsi="Times New Roman" w:cs="Times New Roman"/>
                <w:sz w:val="24"/>
                <w:szCs w:val="24"/>
              </w:rPr>
              <w:t>зяйственному</w:t>
            </w:r>
            <w:proofErr w:type="spellEnd"/>
            <w:r w:rsidRPr="00EF7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355">
              <w:rPr>
                <w:rFonts w:ascii="Times New Roman" w:hAnsi="Times New Roman" w:cs="Times New Roman"/>
                <w:sz w:val="24"/>
                <w:szCs w:val="24"/>
              </w:rPr>
              <w:t>товаропроиз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73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водителю, рублей</w:t>
            </w:r>
          </w:p>
        </w:tc>
      </w:tr>
      <w:tr w:rsidR="00F55D89" w14:paraId="705C8262" w14:textId="77777777" w:rsidTr="00F55D89">
        <w:tc>
          <w:tcPr>
            <w:tcW w:w="1480" w:type="dxa"/>
          </w:tcPr>
          <w:p w14:paraId="71BFAF88" w14:textId="77777777" w:rsidR="00F55D89" w:rsidRDefault="00F55D89" w:rsidP="00DD313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</w:tcPr>
          <w:p w14:paraId="6B7AF3B0" w14:textId="1637F5CF" w:rsidR="00F55D89" w:rsidRDefault="00F55D89" w:rsidP="00DD31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14:paraId="61BDEAA4" w14:textId="49BA8E7F" w:rsidR="00F55D89" w:rsidRDefault="00F55D89" w:rsidP="00DD31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14:paraId="4DDF87B2" w14:textId="433FCF30" w:rsidR="00F55D89" w:rsidRDefault="00F55D89" w:rsidP="00DD31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14:paraId="136583A5" w14:textId="45A31351" w:rsidR="00F55D89" w:rsidRDefault="00F55D89" w:rsidP="00DD31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38780B76" w14:textId="690EBEC3" w:rsidR="00F55D89" w:rsidRDefault="00F55D89" w:rsidP="00DD3135">
            <w:pPr>
              <w:pStyle w:val="ConsPlusNormal"/>
              <w:jc w:val="center"/>
            </w:pPr>
            <w:r>
              <w:t>6</w:t>
            </w:r>
          </w:p>
        </w:tc>
      </w:tr>
      <w:tr w:rsidR="00F55D89" w14:paraId="7407E552" w14:textId="77777777" w:rsidTr="00F55D89">
        <w:tc>
          <w:tcPr>
            <w:tcW w:w="1480" w:type="dxa"/>
          </w:tcPr>
          <w:p w14:paraId="2802E59C" w14:textId="62A1D077" w:rsidR="00F55D89" w:rsidRPr="00A11C89" w:rsidRDefault="00F55D89" w:rsidP="00DD31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2B9D72" w14:textId="77777777" w:rsidR="00F55D89" w:rsidRDefault="00F55D89" w:rsidP="00DD3135">
            <w:pPr>
              <w:pStyle w:val="ConsPlusNormal"/>
            </w:pPr>
          </w:p>
        </w:tc>
        <w:tc>
          <w:tcPr>
            <w:tcW w:w="1276" w:type="dxa"/>
          </w:tcPr>
          <w:p w14:paraId="122F5CD4" w14:textId="66E3972E" w:rsidR="00F55D89" w:rsidRDefault="00F55D89" w:rsidP="00DD3135">
            <w:pPr>
              <w:pStyle w:val="ConsPlusNormal"/>
            </w:pPr>
          </w:p>
        </w:tc>
        <w:tc>
          <w:tcPr>
            <w:tcW w:w="1701" w:type="dxa"/>
          </w:tcPr>
          <w:p w14:paraId="3E08EB9C" w14:textId="77777777" w:rsidR="00F55D89" w:rsidRDefault="00F55D89" w:rsidP="00DD3135">
            <w:pPr>
              <w:pStyle w:val="ConsPlusNormal"/>
            </w:pPr>
          </w:p>
        </w:tc>
        <w:tc>
          <w:tcPr>
            <w:tcW w:w="1701" w:type="dxa"/>
          </w:tcPr>
          <w:p w14:paraId="77439B28" w14:textId="77777777" w:rsidR="00F55D89" w:rsidRDefault="00F55D89" w:rsidP="00DD3135">
            <w:pPr>
              <w:pStyle w:val="ConsPlusNormal"/>
            </w:pPr>
          </w:p>
        </w:tc>
        <w:tc>
          <w:tcPr>
            <w:tcW w:w="1701" w:type="dxa"/>
          </w:tcPr>
          <w:p w14:paraId="77A4456A" w14:textId="77777777" w:rsidR="00F55D89" w:rsidRDefault="00F55D89" w:rsidP="00DD3135">
            <w:pPr>
              <w:pStyle w:val="ConsPlusNormal"/>
            </w:pPr>
          </w:p>
        </w:tc>
      </w:tr>
      <w:tr w:rsidR="00F55D89" w14:paraId="256507BC" w14:textId="77777777" w:rsidTr="00F55D89">
        <w:tc>
          <w:tcPr>
            <w:tcW w:w="1480" w:type="dxa"/>
          </w:tcPr>
          <w:p w14:paraId="42613D1A" w14:textId="74C75D56" w:rsidR="00F55D89" w:rsidRPr="00A11C89" w:rsidRDefault="00F55D89" w:rsidP="00DD31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EDB7E5" w14:textId="77777777" w:rsidR="00F55D89" w:rsidRDefault="00F55D89" w:rsidP="00DD3135">
            <w:pPr>
              <w:pStyle w:val="ConsPlusNormal"/>
            </w:pPr>
          </w:p>
        </w:tc>
        <w:tc>
          <w:tcPr>
            <w:tcW w:w="1276" w:type="dxa"/>
          </w:tcPr>
          <w:p w14:paraId="2771EE0F" w14:textId="5844012B" w:rsidR="00F55D89" w:rsidRDefault="00F55D89" w:rsidP="00DD3135">
            <w:pPr>
              <w:pStyle w:val="ConsPlusNormal"/>
            </w:pPr>
          </w:p>
        </w:tc>
        <w:tc>
          <w:tcPr>
            <w:tcW w:w="1701" w:type="dxa"/>
          </w:tcPr>
          <w:p w14:paraId="58C66BB2" w14:textId="77777777" w:rsidR="00F55D89" w:rsidRDefault="00F55D89" w:rsidP="00DD3135">
            <w:pPr>
              <w:pStyle w:val="ConsPlusNormal"/>
            </w:pPr>
          </w:p>
        </w:tc>
        <w:tc>
          <w:tcPr>
            <w:tcW w:w="1701" w:type="dxa"/>
          </w:tcPr>
          <w:p w14:paraId="4F1E78FC" w14:textId="77777777" w:rsidR="00F55D89" w:rsidRDefault="00F55D89" w:rsidP="00DD3135">
            <w:pPr>
              <w:pStyle w:val="ConsPlusNormal"/>
            </w:pPr>
          </w:p>
        </w:tc>
        <w:tc>
          <w:tcPr>
            <w:tcW w:w="1701" w:type="dxa"/>
          </w:tcPr>
          <w:p w14:paraId="5F1435E9" w14:textId="77777777" w:rsidR="00F55D89" w:rsidRDefault="00F55D89" w:rsidP="00DD3135">
            <w:pPr>
              <w:pStyle w:val="ConsPlusNormal"/>
            </w:pPr>
          </w:p>
        </w:tc>
      </w:tr>
    </w:tbl>
    <w:p w14:paraId="6DF577B1" w14:textId="77777777" w:rsidR="00B60DCD" w:rsidRDefault="00B60DCD" w:rsidP="00B60DC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2472"/>
        <w:gridCol w:w="3793"/>
        <w:gridCol w:w="6"/>
      </w:tblGrid>
      <w:tr w:rsidR="00B60DCD" w14:paraId="68949379" w14:textId="77777777" w:rsidTr="00C62411">
        <w:trPr>
          <w:gridAfter w:val="1"/>
          <w:wAfter w:w="6" w:type="dxa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FDB9B5" w14:textId="77777777" w:rsidR="00B60DCD" w:rsidRPr="00A11C89" w:rsidRDefault="00B60DCD" w:rsidP="00DD31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1C89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14:paraId="2CCA5110" w14:textId="7A6D6661" w:rsidR="00B60DCD" w:rsidRDefault="00553B84" w:rsidP="00DD3135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A7A66">
              <w:rPr>
                <w:rFonts w:ascii="Times New Roman" w:hAnsi="Times New Roman" w:cs="Times New Roman"/>
                <w:sz w:val="28"/>
                <w:szCs w:val="28"/>
              </w:rPr>
              <w:t>частника отбора</w:t>
            </w:r>
          </w:p>
        </w:tc>
      </w:tr>
      <w:tr w:rsidR="00B60DCD" w14:paraId="6A2660A8" w14:textId="77777777" w:rsidTr="00C6241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6EA7FCC" w14:textId="77777777" w:rsidR="00B60DCD" w:rsidRPr="00A11C89" w:rsidRDefault="00B60DCD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89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14:paraId="0D356BBC" w14:textId="77777777" w:rsidR="00B60DCD" w:rsidRPr="00A11C89" w:rsidRDefault="00B60DCD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8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14:paraId="5572CEBB" w14:textId="77777777" w:rsidR="00B60DCD" w:rsidRPr="00A11C89" w:rsidRDefault="00B60DCD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89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14:paraId="3071C80E" w14:textId="77777777" w:rsidR="00B60DCD" w:rsidRPr="00A11C89" w:rsidRDefault="00B60DCD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89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49F0C" w14:textId="77777777" w:rsidR="00B60DCD" w:rsidRDefault="00B60DCD" w:rsidP="00DD3135">
            <w:pPr>
              <w:pStyle w:val="ConsPlusNormal"/>
            </w:pPr>
          </w:p>
        </w:tc>
      </w:tr>
      <w:tr w:rsidR="00B60DCD" w14:paraId="0E4D01E3" w14:textId="77777777" w:rsidTr="00C6241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D56E9F1" w14:textId="5F44D8C4" w:rsidR="00B60DCD" w:rsidRPr="00A11C89" w:rsidRDefault="00E65734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14:paraId="6A59A561" w14:textId="77777777" w:rsidR="00B60DCD" w:rsidRPr="00A11C89" w:rsidRDefault="00B60DCD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89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14:paraId="0C2A6A7C" w14:textId="1B5810BF" w:rsidR="00B60DCD" w:rsidRPr="00A11C89" w:rsidRDefault="004C0113" w:rsidP="00DD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60DCD" w:rsidRPr="00A11C8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_»</w:t>
            </w:r>
            <w:r w:rsidR="00B60DCD" w:rsidRPr="00A11C89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3CE45" w14:textId="77777777" w:rsidR="00B60DCD" w:rsidRDefault="00B60DCD" w:rsidP="00DD3135">
            <w:pPr>
              <w:pStyle w:val="ConsPlusNormal"/>
            </w:pPr>
          </w:p>
        </w:tc>
      </w:tr>
    </w:tbl>
    <w:p w14:paraId="01045514" w14:textId="77777777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952BCA9" w14:textId="261C9183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5118430" w14:textId="77777777" w:rsidR="00947909" w:rsidRDefault="00947909" w:rsidP="009479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1701"/>
        <w:gridCol w:w="2324"/>
      </w:tblGrid>
      <w:tr w:rsidR="00947909" w14:paraId="1DD649B5" w14:textId="77777777" w:rsidTr="00BC2979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14:paraId="5C08EA5F" w14:textId="77777777" w:rsidR="00947909" w:rsidRPr="001174BC" w:rsidRDefault="00947909" w:rsidP="00BC29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74BC">
              <w:rPr>
                <w:rFonts w:ascii="Times New Roman" w:hAnsi="Times New Roman" w:cs="Times New Roman"/>
                <w:sz w:val="28"/>
                <w:szCs w:val="28"/>
              </w:rPr>
              <w:t>Руководитель департамента аграрной политики Воронежской области (или лицо, им уполномоченное)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D141C8C" w14:textId="77777777" w:rsidR="00947909" w:rsidRPr="001174BC" w:rsidRDefault="00947909" w:rsidP="00BC29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797FF1F" w14:textId="77777777" w:rsidR="00947909" w:rsidRPr="001174BC" w:rsidRDefault="00947909" w:rsidP="00BC29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D23476A" w14:textId="77777777" w:rsidR="00947909" w:rsidRPr="001174BC" w:rsidRDefault="00947909" w:rsidP="00BC29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4BC">
              <w:rPr>
                <w:rFonts w:ascii="Times New Roman" w:hAnsi="Times New Roman" w:cs="Times New Roman"/>
              </w:rPr>
              <w:t>___________</w:t>
            </w:r>
          </w:p>
          <w:p w14:paraId="5D7790B6" w14:textId="77777777" w:rsidR="00947909" w:rsidRPr="001174BC" w:rsidRDefault="00947909" w:rsidP="00BC29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4B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4EF782D6" w14:textId="77777777" w:rsidR="00947909" w:rsidRPr="001174BC" w:rsidRDefault="00947909" w:rsidP="00BC29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8633B17" w14:textId="77777777" w:rsidR="00947909" w:rsidRPr="001174BC" w:rsidRDefault="00947909" w:rsidP="00BC29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1DE91AF" w14:textId="77777777" w:rsidR="00947909" w:rsidRPr="001174BC" w:rsidRDefault="00947909" w:rsidP="00BC29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4BC">
              <w:rPr>
                <w:rFonts w:ascii="Times New Roman" w:hAnsi="Times New Roman" w:cs="Times New Roman"/>
              </w:rPr>
              <w:t>_______________</w:t>
            </w:r>
          </w:p>
          <w:p w14:paraId="3287C67C" w14:textId="77777777" w:rsidR="00947909" w:rsidRPr="001174BC" w:rsidRDefault="00947909" w:rsidP="00BC29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74BC">
              <w:rPr>
                <w:rFonts w:ascii="Times New Roman" w:hAnsi="Times New Roman" w:cs="Times New Roman"/>
              </w:rPr>
              <w:t>(Ф.И.О.)</w:t>
            </w:r>
          </w:p>
        </w:tc>
      </w:tr>
      <w:tr w:rsidR="00947909" w14:paraId="480DBF1C" w14:textId="77777777" w:rsidTr="00BC2979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14:paraId="40D6633F" w14:textId="3C14F793" w:rsidR="00947909" w:rsidRPr="001174BC" w:rsidRDefault="00947909" w:rsidP="00BC297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BC">
              <w:rPr>
                <w:rFonts w:ascii="Times New Roman" w:hAnsi="Times New Roman" w:cs="Times New Roman"/>
                <w:sz w:val="28"/>
                <w:szCs w:val="28"/>
              </w:rPr>
              <w:t xml:space="preserve">МП </w:t>
            </w:r>
            <w:r>
              <w:t xml:space="preserve">            </w:t>
            </w:r>
            <w:r w:rsidR="004C01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174B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4C01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174BC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 ___ г.</w:t>
            </w:r>
          </w:p>
          <w:p w14:paraId="7BAA2E17" w14:textId="77777777" w:rsidR="00947909" w:rsidRPr="001174BC" w:rsidRDefault="00947909" w:rsidP="00BC2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74BC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AB73020" w14:textId="77777777" w:rsidR="00947909" w:rsidRDefault="00947909" w:rsidP="00BC2979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70BE1A8E" w14:textId="77777777" w:rsidR="00947909" w:rsidRDefault="00947909" w:rsidP="00BC2979">
            <w:pPr>
              <w:pStyle w:val="ConsPlusNormal"/>
            </w:pPr>
          </w:p>
        </w:tc>
      </w:tr>
    </w:tbl>
    <w:p w14:paraId="31071A92" w14:textId="1DEAFFDA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B661CCB" w14:textId="77777777" w:rsidR="00844555" w:rsidRDefault="00844555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C7BFB78" w14:textId="7B6B003C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F4EF3D" w14:textId="198AD14D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D8C3E27" w14:textId="08394D71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95C917D" w14:textId="0F462D0C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3AE786" w14:textId="78D0C210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BB1DD77" w14:textId="718A0F98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88533AD" w14:textId="091C5EA0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66CD62" w14:textId="22E1F75A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DB0DDD" w14:textId="5BAFACC7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D8431CB" w14:textId="53774157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112858B" w14:textId="5E99DE4A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FF1B0F2" w14:textId="061E1B9E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C163EDC" w14:textId="0C765C2F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3BB3DE2" w14:textId="3141D388" w:rsidR="00B60DCD" w:rsidRDefault="00B60DCD" w:rsidP="00CB6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3A73462" w14:textId="493D64E9" w:rsidR="00AA4D8C" w:rsidRPr="006F17FE" w:rsidRDefault="00AA4D8C" w:rsidP="00AA4D8C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6F17F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</w:p>
    <w:p w14:paraId="43D4DF7F" w14:textId="77777777" w:rsidR="008F6171" w:rsidRPr="005E486A" w:rsidRDefault="00AA4D8C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к </w:t>
      </w:r>
      <w:r w:rsidR="008F6171" w:rsidRPr="005E486A">
        <w:rPr>
          <w:rFonts w:ascii="Times New Roman" w:hAnsi="Times New Roman"/>
          <w:sz w:val="28"/>
          <w:szCs w:val="28"/>
        </w:rPr>
        <w:t xml:space="preserve">Порядку предоставления субсидии </w:t>
      </w:r>
    </w:p>
    <w:p w14:paraId="588EE37A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из областного бюджета </w:t>
      </w:r>
    </w:p>
    <w:p w14:paraId="7CB99F13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сельскохозяйственным </w:t>
      </w:r>
    </w:p>
    <w:p w14:paraId="7818A159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lastRenderedPageBreak/>
        <w:t xml:space="preserve">товаропроизводителям </w:t>
      </w:r>
    </w:p>
    <w:p w14:paraId="63F2C080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5E486A">
        <w:rPr>
          <w:rFonts w:ascii="Times New Roman" w:hAnsi="Times New Roman"/>
          <w:sz w:val="28"/>
          <w:szCs w:val="28"/>
        </w:rPr>
        <w:t xml:space="preserve">за исключением граждан, ведущих </w:t>
      </w:r>
    </w:p>
    <w:p w14:paraId="72CFE15D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личное подсобное хозяйство, и  </w:t>
      </w:r>
    </w:p>
    <w:p w14:paraId="2C059816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сельскохозяйственных кредитных </w:t>
      </w:r>
    </w:p>
    <w:p w14:paraId="6DA83BA9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потребительских кооперативов</w:t>
      </w:r>
      <w:r>
        <w:rPr>
          <w:rFonts w:ascii="Times New Roman" w:hAnsi="Times New Roman"/>
          <w:sz w:val="28"/>
          <w:szCs w:val="28"/>
        </w:rPr>
        <w:t>)</w:t>
      </w:r>
      <w:r w:rsidRPr="005E486A">
        <w:rPr>
          <w:rFonts w:ascii="Times New Roman" w:hAnsi="Times New Roman"/>
          <w:sz w:val="28"/>
          <w:szCs w:val="28"/>
        </w:rPr>
        <w:t xml:space="preserve">, </w:t>
      </w:r>
    </w:p>
    <w:p w14:paraId="6A05C105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включенным в единый реестр </w:t>
      </w:r>
    </w:p>
    <w:p w14:paraId="79CADC1E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14:paraId="766B5C0A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предпринимательства, отвечающим </w:t>
      </w:r>
    </w:p>
    <w:p w14:paraId="0FB6D044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критериям отнесения к субъектам</w:t>
      </w:r>
    </w:p>
    <w:p w14:paraId="73607214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малого предпринимательства </w:t>
      </w:r>
    </w:p>
    <w:p w14:paraId="56055E01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</w:p>
    <w:p w14:paraId="26F42634" w14:textId="77777777" w:rsidR="008F6171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законом </w:t>
      </w:r>
      <w:r>
        <w:rPr>
          <w:rFonts w:ascii="Times New Roman" w:hAnsi="Times New Roman"/>
          <w:sz w:val="28"/>
          <w:szCs w:val="28"/>
        </w:rPr>
        <w:t xml:space="preserve">от 24 июля 2007 года </w:t>
      </w:r>
    </w:p>
    <w:p w14:paraId="7F6A6A8F" w14:textId="78B96EE7" w:rsidR="008F6171" w:rsidRPr="005E486A" w:rsidRDefault="00F33879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209-ФЗ </w:t>
      </w:r>
      <w:r w:rsidR="008F6171" w:rsidRPr="005E486A">
        <w:rPr>
          <w:rFonts w:ascii="Times New Roman" w:hAnsi="Times New Roman"/>
          <w:sz w:val="28"/>
          <w:szCs w:val="28"/>
        </w:rPr>
        <w:t xml:space="preserve">«О развитии малого и </w:t>
      </w:r>
    </w:p>
    <w:p w14:paraId="3086EFB4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среднего предпринимательства </w:t>
      </w:r>
    </w:p>
    <w:p w14:paraId="43A69AB1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Российской Федерации», </w:t>
      </w:r>
    </w:p>
    <w:p w14:paraId="69894B05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на возмещение части затрат на </w:t>
      </w:r>
    </w:p>
    <w:p w14:paraId="530FED09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проведение агротехнологических </w:t>
      </w:r>
    </w:p>
    <w:p w14:paraId="25055387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работ, повышение уровня </w:t>
      </w:r>
    </w:p>
    <w:p w14:paraId="5862330A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экологической безопасности </w:t>
      </w:r>
    </w:p>
    <w:p w14:paraId="4A4CEE09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сельскохозяйственного производства, </w:t>
      </w:r>
    </w:p>
    <w:p w14:paraId="04549C3A" w14:textId="77777777" w:rsidR="008F6171" w:rsidRPr="005E486A" w:rsidRDefault="008F6171" w:rsidP="008F6171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а также на повышение плодородия </w:t>
      </w:r>
    </w:p>
    <w:p w14:paraId="28176C54" w14:textId="77777777" w:rsidR="00D41722" w:rsidRDefault="008F6171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 качества почв, </w:t>
      </w:r>
      <w:r w:rsidR="00D41722" w:rsidRPr="005E486A">
        <w:rPr>
          <w:rFonts w:ascii="Times New Roman" w:hAnsi="Times New Roman"/>
          <w:sz w:val="28"/>
          <w:szCs w:val="28"/>
        </w:rPr>
        <w:t xml:space="preserve">занятых </w:t>
      </w:r>
      <w:r w:rsidR="00D41722">
        <w:rPr>
          <w:rFonts w:ascii="Times New Roman" w:hAnsi="Times New Roman"/>
          <w:sz w:val="28"/>
          <w:szCs w:val="28"/>
        </w:rPr>
        <w:t>зерновыми,</w:t>
      </w:r>
    </w:p>
    <w:p w14:paraId="25A39893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зернобобовыми, масличными</w:t>
      </w:r>
    </w:p>
    <w:p w14:paraId="102112E0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 исключением рапса и сои),</w:t>
      </w:r>
    </w:p>
    <w:p w14:paraId="5FDDDC30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кормовыми сельскохозяйственными</w:t>
      </w:r>
    </w:p>
    <w:p w14:paraId="5D54FBD8" w14:textId="77777777" w:rsidR="00D41722" w:rsidRPr="005E486A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культурами</w:t>
      </w:r>
    </w:p>
    <w:p w14:paraId="78480B37" w14:textId="74E24900" w:rsidR="00B60DCD" w:rsidRDefault="00B60DCD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  <w:lang w:eastAsia="ru-RU"/>
        </w:rPr>
      </w:pPr>
    </w:p>
    <w:p w14:paraId="38CD8A78" w14:textId="77777777" w:rsidR="00CB633B" w:rsidRDefault="00CB633B" w:rsidP="00A43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ABE0117" w14:textId="37CB35E3" w:rsidR="00C23078" w:rsidRDefault="00C23078" w:rsidP="00C23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42C33">
        <w:rPr>
          <w:rFonts w:ascii="Times New Roman" w:hAnsi="Times New Roman"/>
          <w:sz w:val="28"/>
          <w:szCs w:val="28"/>
        </w:rPr>
        <w:t xml:space="preserve">ведения о размере посевных площадей </w:t>
      </w:r>
      <w:r>
        <w:rPr>
          <w:rFonts w:ascii="Times New Roman" w:hAnsi="Times New Roman"/>
          <w:sz w:val="28"/>
          <w:szCs w:val="28"/>
          <w:lang w:eastAsia="ru-RU"/>
        </w:rPr>
        <w:t>по высеянным под урожай текущего года озимы</w:t>
      </w:r>
      <w:r w:rsidR="000A7A66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зерновы</w:t>
      </w:r>
      <w:r w:rsidR="000A7A66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сельскохозяйственны</w:t>
      </w:r>
      <w:r w:rsidR="000A7A66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культур</w:t>
      </w:r>
      <w:r w:rsidR="000A7A66">
        <w:rPr>
          <w:rFonts w:ascii="Times New Roman" w:hAnsi="Times New Roman"/>
          <w:sz w:val="28"/>
          <w:szCs w:val="28"/>
          <w:lang w:eastAsia="ru-RU"/>
        </w:rPr>
        <w:t>ам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  (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структура посевных площадей текущего года)</w:t>
      </w:r>
      <w:r>
        <w:rPr>
          <w:rFonts w:ascii="Times New Roman" w:hAnsi="Times New Roman"/>
          <w:sz w:val="28"/>
          <w:szCs w:val="28"/>
        </w:rPr>
        <w:t xml:space="preserve">     </w:t>
      </w:r>
    </w:p>
    <w:p w14:paraId="363C7D10" w14:textId="77777777" w:rsidR="00C23078" w:rsidRDefault="00C23078" w:rsidP="00C23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___________________________________    </w:t>
      </w:r>
    </w:p>
    <w:p w14:paraId="4996A102" w14:textId="423967C3" w:rsidR="00C23078" w:rsidRPr="00B6778B" w:rsidRDefault="00C23078" w:rsidP="00C230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6778B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553B84">
        <w:rPr>
          <w:rFonts w:ascii="Times New Roman" w:hAnsi="Times New Roman" w:cs="Times New Roman"/>
          <w:sz w:val="24"/>
          <w:szCs w:val="24"/>
        </w:rPr>
        <w:t>участника отбора</w:t>
      </w:r>
      <w:r w:rsidRPr="00B6778B">
        <w:rPr>
          <w:rFonts w:ascii="Times New Roman" w:hAnsi="Times New Roman" w:cs="Times New Roman"/>
          <w:sz w:val="24"/>
          <w:szCs w:val="24"/>
        </w:rPr>
        <w:t>)</w:t>
      </w:r>
    </w:p>
    <w:p w14:paraId="32ABAD88" w14:textId="77777777" w:rsidR="00C23078" w:rsidRDefault="00C23078" w:rsidP="00C23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715"/>
        <w:gridCol w:w="4715"/>
      </w:tblGrid>
      <w:tr w:rsidR="00C23078" w14:paraId="3E79608D" w14:textId="77777777" w:rsidTr="00873D41">
        <w:tc>
          <w:tcPr>
            <w:tcW w:w="4715" w:type="dxa"/>
          </w:tcPr>
          <w:p w14:paraId="7F2D1225" w14:textId="77777777" w:rsidR="00C23078" w:rsidRDefault="00C23078" w:rsidP="0087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культуры</w:t>
            </w:r>
          </w:p>
        </w:tc>
        <w:tc>
          <w:tcPr>
            <w:tcW w:w="4715" w:type="dxa"/>
          </w:tcPr>
          <w:p w14:paraId="7F1E0A2D" w14:textId="77777777" w:rsidR="00C23078" w:rsidRDefault="00C23078" w:rsidP="0087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Площадь, га</w:t>
            </w:r>
          </w:p>
        </w:tc>
      </w:tr>
      <w:tr w:rsidR="00C23078" w14:paraId="0077B040" w14:textId="77777777" w:rsidTr="00873D41">
        <w:tc>
          <w:tcPr>
            <w:tcW w:w="4715" w:type="dxa"/>
          </w:tcPr>
          <w:p w14:paraId="5179D2F8" w14:textId="77777777" w:rsidR="00C23078" w:rsidRDefault="00C23078" w:rsidP="0087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15" w:type="dxa"/>
          </w:tcPr>
          <w:p w14:paraId="499F5474" w14:textId="77777777" w:rsidR="00C23078" w:rsidRDefault="00C23078" w:rsidP="0087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3078" w14:paraId="31C7546D" w14:textId="77777777" w:rsidTr="00873D41">
        <w:tc>
          <w:tcPr>
            <w:tcW w:w="4715" w:type="dxa"/>
          </w:tcPr>
          <w:p w14:paraId="0AB12D04" w14:textId="77777777" w:rsidR="00C23078" w:rsidRDefault="00C23078" w:rsidP="0087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15" w:type="dxa"/>
          </w:tcPr>
          <w:p w14:paraId="4A18BAE9" w14:textId="77777777" w:rsidR="00C23078" w:rsidRDefault="00C23078" w:rsidP="0087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3078" w14:paraId="5100F980" w14:textId="77777777" w:rsidTr="00873D41">
        <w:tc>
          <w:tcPr>
            <w:tcW w:w="4715" w:type="dxa"/>
          </w:tcPr>
          <w:p w14:paraId="46FE983D" w14:textId="77777777" w:rsidR="00C23078" w:rsidRDefault="00C23078" w:rsidP="0087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15" w:type="dxa"/>
          </w:tcPr>
          <w:p w14:paraId="3023304E" w14:textId="77777777" w:rsidR="00C23078" w:rsidRDefault="00C23078" w:rsidP="0087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3078" w14:paraId="600D74A7" w14:textId="77777777" w:rsidTr="00873D41">
        <w:tc>
          <w:tcPr>
            <w:tcW w:w="4715" w:type="dxa"/>
          </w:tcPr>
          <w:p w14:paraId="2D70832F" w14:textId="77777777" w:rsidR="00C23078" w:rsidRDefault="00C23078" w:rsidP="0087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4715" w:type="dxa"/>
          </w:tcPr>
          <w:p w14:paraId="50657A30" w14:textId="77777777" w:rsidR="00C23078" w:rsidRDefault="00C23078" w:rsidP="0087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2"/>
        <w:gridCol w:w="2665"/>
        <w:gridCol w:w="4422"/>
      </w:tblGrid>
      <w:tr w:rsidR="00C23078" w14:paraId="3268484F" w14:textId="77777777" w:rsidTr="00873D41">
        <w:tc>
          <w:tcPr>
            <w:tcW w:w="4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1161D" w14:textId="77777777" w:rsidR="00C23078" w:rsidRDefault="00C23078" w:rsidP="0087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FA4281" w14:textId="77777777" w:rsidR="00C23078" w:rsidRPr="00B6778B" w:rsidRDefault="00C23078" w:rsidP="0087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6778B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14:paraId="61D64553" w14:textId="5E793A5C" w:rsidR="00C23078" w:rsidRDefault="000A7A66" w:rsidP="00873D41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742E61BB" w14:textId="77777777" w:rsidR="00C23078" w:rsidRDefault="00C23078" w:rsidP="00873D41">
            <w:pPr>
              <w:pStyle w:val="ConsPlusNormal"/>
            </w:pPr>
          </w:p>
        </w:tc>
      </w:tr>
      <w:tr w:rsidR="00C23078" w14:paraId="4054D152" w14:textId="77777777" w:rsidTr="00873D41"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65AABE76" w14:textId="77777777" w:rsidR="00C23078" w:rsidRPr="00B6778B" w:rsidRDefault="00C23078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14:paraId="6259A4CF" w14:textId="77777777" w:rsidR="00C23078" w:rsidRPr="00B6778B" w:rsidRDefault="00C23078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(подпись)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24148147" w14:textId="77777777" w:rsidR="00C23078" w:rsidRPr="00B6778B" w:rsidRDefault="00C23078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</w:t>
            </w:r>
          </w:p>
          <w:p w14:paraId="41B03FBC" w14:textId="77777777" w:rsidR="00C23078" w:rsidRPr="00B6778B" w:rsidRDefault="00C23078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Ф.И.О.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2189D8F4" w14:textId="77777777" w:rsidR="00C23078" w:rsidRDefault="00C23078" w:rsidP="00873D41">
            <w:pPr>
              <w:pStyle w:val="ConsPlusNormal"/>
            </w:pPr>
          </w:p>
        </w:tc>
      </w:tr>
      <w:tr w:rsidR="00C23078" w14:paraId="29641B4D" w14:textId="77777777" w:rsidTr="00873D41"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10EF17F9" w14:textId="77777777" w:rsidR="00C23078" w:rsidRPr="000A7A66" w:rsidRDefault="00C23078" w:rsidP="00873D4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0A7A66">
              <w:rPr>
                <w:rFonts w:ascii="Times New Roman" w:hAnsi="Times New Roman" w:cs="Times New Roman"/>
              </w:rPr>
              <w:t>МП</w:t>
            </w:r>
          </w:p>
          <w:p w14:paraId="3F77757D" w14:textId="77777777" w:rsidR="00C23078" w:rsidRPr="00B6778B" w:rsidRDefault="00C23078" w:rsidP="00873D4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6778B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64E30191" w14:textId="77777777" w:rsidR="00C23078" w:rsidRPr="00B6778B" w:rsidRDefault="00C23078" w:rsidP="00873D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«__» __________ 20__ г.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73C00A9D" w14:textId="77777777" w:rsidR="00C23078" w:rsidRDefault="00C23078" w:rsidP="00873D41">
            <w:pPr>
              <w:pStyle w:val="ConsPlusNormal"/>
            </w:pPr>
          </w:p>
        </w:tc>
      </w:tr>
    </w:tbl>
    <w:p w14:paraId="007832F7" w14:textId="77777777" w:rsidR="00C23078" w:rsidRDefault="00C23078" w:rsidP="00C23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E8DC08" w14:textId="77777777" w:rsidR="00C23078" w:rsidRDefault="00C23078" w:rsidP="00A43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07E4069" w14:textId="77777777" w:rsidR="00C23078" w:rsidRDefault="00C23078" w:rsidP="00A43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ADF388C" w14:textId="77777777" w:rsidR="00C23078" w:rsidRDefault="00C23078" w:rsidP="00A43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911A5DF" w14:textId="77777777" w:rsidR="00C23078" w:rsidRDefault="00C23078" w:rsidP="00A43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C5EE969" w14:textId="77777777" w:rsidR="00AA4D8C" w:rsidRDefault="00AA4D8C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C29C2F" w14:textId="77777777" w:rsidR="00AA4D8C" w:rsidRDefault="00AA4D8C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34476D" w14:textId="77777777" w:rsidR="00AA4D8C" w:rsidRDefault="00AA4D8C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DA21D0" w14:textId="77777777" w:rsidR="00AA4D8C" w:rsidRDefault="00AA4D8C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70B280" w14:textId="22B7F522" w:rsidR="00AA4D8C" w:rsidRDefault="00AA4D8C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643E230" w14:textId="7548EDD4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D8C62B" w14:textId="5C3725AD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AD57AE" w14:textId="77099562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B4D560" w14:textId="456A989E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6DCFF3" w14:textId="00CF5BFF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E08FA63" w14:textId="297A7D03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1AA149" w14:textId="27AA50C4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E925E6" w14:textId="4A5FD952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2106CA" w14:textId="400E51B8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61CDA0" w14:textId="431A1511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A711E1" w14:textId="5665D1C2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2CE455" w14:textId="24405717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59C866" w14:textId="3669CFFD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5CFC12" w14:textId="4E3F0C3D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3C567DC" w14:textId="272E4BC0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1CBCA6" w14:textId="077DF31E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E46BF7" w14:textId="270EA0B3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737AED1" w14:textId="2E3A862E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3A6F1A" w14:textId="5AC4EA7F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64F0DD" w14:textId="6E79293F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930435C" w14:textId="0B94E270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BF9723" w14:textId="7615F93F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07D66E" w14:textId="77777777" w:rsidR="00C84D63" w:rsidRDefault="00C84D63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A8E0AE8" w14:textId="77777777" w:rsidR="00AA4D8C" w:rsidRDefault="00AA4D8C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0E68472" w14:textId="77777777" w:rsidR="00AA4D8C" w:rsidRDefault="00AA4D8C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322320" w14:textId="77777777" w:rsidR="00AA4D8C" w:rsidRDefault="00AA4D8C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115ACC" w14:textId="13C6F39A" w:rsidR="00844555" w:rsidRPr="006F17FE" w:rsidRDefault="00B60834" w:rsidP="00844555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44555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200479">
        <w:rPr>
          <w:rFonts w:ascii="Times New Roman" w:hAnsi="Times New Roman"/>
          <w:sz w:val="28"/>
          <w:szCs w:val="28"/>
        </w:rPr>
        <w:t xml:space="preserve"> </w:t>
      </w:r>
      <w:r w:rsidR="00844555" w:rsidRPr="006F17FE">
        <w:rPr>
          <w:rFonts w:ascii="Times New Roman" w:hAnsi="Times New Roman"/>
          <w:sz w:val="28"/>
          <w:szCs w:val="28"/>
        </w:rPr>
        <w:t xml:space="preserve">Приложение № </w:t>
      </w:r>
      <w:r w:rsidR="00844555">
        <w:rPr>
          <w:rFonts w:ascii="Times New Roman" w:hAnsi="Times New Roman"/>
          <w:sz w:val="28"/>
          <w:szCs w:val="28"/>
        </w:rPr>
        <w:t>4</w:t>
      </w:r>
    </w:p>
    <w:p w14:paraId="4BD4F02B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к Порядку предоставления субсидии </w:t>
      </w:r>
    </w:p>
    <w:p w14:paraId="430E73F8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из областного бюджета </w:t>
      </w:r>
    </w:p>
    <w:p w14:paraId="1C83D37A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сельскохозяйственным </w:t>
      </w:r>
    </w:p>
    <w:p w14:paraId="0854B5C2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товаропроизводителям </w:t>
      </w:r>
    </w:p>
    <w:p w14:paraId="34CD7D10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</w:t>
      </w:r>
      <w:r w:rsidRPr="005E486A">
        <w:rPr>
          <w:rFonts w:ascii="Times New Roman" w:hAnsi="Times New Roman"/>
          <w:sz w:val="28"/>
          <w:szCs w:val="28"/>
        </w:rPr>
        <w:t xml:space="preserve">за исключением граждан, ведущих </w:t>
      </w:r>
    </w:p>
    <w:p w14:paraId="4A43A162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личное подсобное хозяйство, и  </w:t>
      </w:r>
    </w:p>
    <w:p w14:paraId="1F930CE3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сельскохозяйственных кредитных </w:t>
      </w:r>
    </w:p>
    <w:p w14:paraId="67622399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потребительских кооперативов</w:t>
      </w:r>
      <w:r>
        <w:rPr>
          <w:rFonts w:ascii="Times New Roman" w:hAnsi="Times New Roman"/>
          <w:sz w:val="28"/>
          <w:szCs w:val="28"/>
        </w:rPr>
        <w:t>)</w:t>
      </w:r>
      <w:r w:rsidRPr="005E486A">
        <w:rPr>
          <w:rFonts w:ascii="Times New Roman" w:hAnsi="Times New Roman"/>
          <w:sz w:val="28"/>
          <w:szCs w:val="28"/>
        </w:rPr>
        <w:t xml:space="preserve">, </w:t>
      </w:r>
    </w:p>
    <w:p w14:paraId="3AFC9B32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включенным в единый реестр </w:t>
      </w:r>
    </w:p>
    <w:p w14:paraId="07DA9540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14:paraId="679C61AF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предпринимательства, отвечающим </w:t>
      </w:r>
    </w:p>
    <w:p w14:paraId="755C6192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критериям отнесения к субъектам</w:t>
      </w:r>
    </w:p>
    <w:p w14:paraId="74180690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малого предпринимательства </w:t>
      </w:r>
    </w:p>
    <w:p w14:paraId="58C0AB23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</w:p>
    <w:p w14:paraId="72723C0C" w14:textId="77777777" w:rsidR="00844555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законом </w:t>
      </w:r>
      <w:r>
        <w:rPr>
          <w:rFonts w:ascii="Times New Roman" w:hAnsi="Times New Roman"/>
          <w:sz w:val="28"/>
          <w:szCs w:val="28"/>
        </w:rPr>
        <w:t xml:space="preserve">от 24 июля 2007 года </w:t>
      </w:r>
    </w:p>
    <w:p w14:paraId="23768C80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209-ФЗ </w:t>
      </w:r>
      <w:r w:rsidRPr="005E486A">
        <w:rPr>
          <w:rFonts w:ascii="Times New Roman" w:hAnsi="Times New Roman"/>
          <w:sz w:val="28"/>
          <w:szCs w:val="28"/>
        </w:rPr>
        <w:t xml:space="preserve">«О развитии малого и </w:t>
      </w:r>
    </w:p>
    <w:p w14:paraId="15F8D2F5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среднего предпринимательства </w:t>
      </w:r>
    </w:p>
    <w:p w14:paraId="05C1CD49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Российской Федерации», </w:t>
      </w:r>
    </w:p>
    <w:p w14:paraId="76ED198C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на возмещение части затрат на </w:t>
      </w:r>
    </w:p>
    <w:p w14:paraId="00F9FA43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проведение агротехнологических </w:t>
      </w:r>
    </w:p>
    <w:p w14:paraId="11028D1F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работ, повышение уровня </w:t>
      </w:r>
    </w:p>
    <w:p w14:paraId="29EC9B42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экологической безопасности </w:t>
      </w:r>
    </w:p>
    <w:p w14:paraId="750CEC68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сельскохозяйственного производства, </w:t>
      </w:r>
    </w:p>
    <w:p w14:paraId="0BD64789" w14:textId="77777777" w:rsidR="00844555" w:rsidRPr="005E486A" w:rsidRDefault="00844555" w:rsidP="00844555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а также на повышение плодородия </w:t>
      </w:r>
    </w:p>
    <w:p w14:paraId="7FDA59F2" w14:textId="77777777" w:rsidR="00D41722" w:rsidRDefault="00844555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 качества почв, </w:t>
      </w:r>
      <w:r w:rsidR="00D41722" w:rsidRPr="005E486A">
        <w:rPr>
          <w:rFonts w:ascii="Times New Roman" w:hAnsi="Times New Roman"/>
          <w:sz w:val="28"/>
          <w:szCs w:val="28"/>
        </w:rPr>
        <w:t xml:space="preserve">занятых </w:t>
      </w:r>
      <w:r w:rsidR="00D41722">
        <w:rPr>
          <w:rFonts w:ascii="Times New Roman" w:hAnsi="Times New Roman"/>
          <w:sz w:val="28"/>
          <w:szCs w:val="28"/>
        </w:rPr>
        <w:t>зерновыми,</w:t>
      </w:r>
    </w:p>
    <w:p w14:paraId="76B9A45A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зернобобовыми, масличными</w:t>
      </w:r>
    </w:p>
    <w:p w14:paraId="4AE3123F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 исключением рапса и сои),</w:t>
      </w:r>
    </w:p>
    <w:p w14:paraId="043FD6FA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кормовыми сельскохозяйственными</w:t>
      </w:r>
    </w:p>
    <w:p w14:paraId="2026F15D" w14:textId="77777777" w:rsidR="00D41722" w:rsidRPr="005E486A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культурами</w:t>
      </w:r>
    </w:p>
    <w:p w14:paraId="43205F67" w14:textId="204E8894" w:rsidR="00844555" w:rsidRDefault="00844555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14:paraId="0B3234D5" w14:textId="77777777" w:rsidR="006C724D" w:rsidRDefault="00B60834" w:rsidP="0029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30DE57E" w14:textId="49598AE4" w:rsidR="002966DD" w:rsidRDefault="002966DD" w:rsidP="0029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Сведения, подтверждающие приобретение и (или) производство</w:t>
      </w:r>
    </w:p>
    <w:p w14:paraId="1729CA26" w14:textId="77777777" w:rsidR="002966DD" w:rsidRDefault="002966DD" w:rsidP="0029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семян сельскохозяйственных культур,</w:t>
      </w:r>
    </w:p>
    <w:p w14:paraId="393CD033" w14:textId="77777777" w:rsidR="002966DD" w:rsidRDefault="002966DD" w:rsidP="002966DD">
      <w:pPr>
        <w:pStyle w:val="ConsPlusNormal"/>
        <w:jc w:val="center"/>
      </w:pPr>
      <w:r w:rsidRPr="0055094F">
        <w:rPr>
          <w:rFonts w:ascii="Times New Roman" w:hAnsi="Times New Roman" w:cs="Times New Roman"/>
          <w:sz w:val="28"/>
          <w:szCs w:val="28"/>
        </w:rPr>
        <w:t>по</w:t>
      </w:r>
      <w:r>
        <w:t xml:space="preserve"> ____________________________________________________</w:t>
      </w:r>
    </w:p>
    <w:p w14:paraId="6D0BF770" w14:textId="11760A2F" w:rsidR="002966DD" w:rsidRPr="00AA4D8C" w:rsidRDefault="002966DD" w:rsidP="002966D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4D8C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0A7A66">
        <w:rPr>
          <w:rFonts w:ascii="Times New Roman" w:hAnsi="Times New Roman" w:cs="Times New Roman"/>
          <w:sz w:val="24"/>
          <w:szCs w:val="24"/>
        </w:rPr>
        <w:t>участник</w:t>
      </w:r>
      <w:r w:rsidR="007C5437">
        <w:rPr>
          <w:rFonts w:ascii="Times New Roman" w:hAnsi="Times New Roman" w:cs="Times New Roman"/>
          <w:sz w:val="24"/>
          <w:szCs w:val="24"/>
        </w:rPr>
        <w:t>а</w:t>
      </w:r>
      <w:r w:rsidR="000A7A66">
        <w:rPr>
          <w:rFonts w:ascii="Times New Roman" w:hAnsi="Times New Roman" w:cs="Times New Roman"/>
          <w:sz w:val="24"/>
          <w:szCs w:val="24"/>
        </w:rPr>
        <w:t xml:space="preserve"> отбора</w:t>
      </w:r>
      <w:r w:rsidRPr="00AA4D8C">
        <w:rPr>
          <w:rFonts w:ascii="Times New Roman" w:hAnsi="Times New Roman" w:cs="Times New Roman"/>
          <w:sz w:val="24"/>
          <w:szCs w:val="24"/>
        </w:rPr>
        <w:t>)</w:t>
      </w:r>
    </w:p>
    <w:p w14:paraId="18DEA823" w14:textId="77777777" w:rsidR="002966DD" w:rsidRDefault="002966DD" w:rsidP="0029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3"/>
        <w:gridCol w:w="1226"/>
        <w:gridCol w:w="1230"/>
        <w:gridCol w:w="1046"/>
        <w:gridCol w:w="1332"/>
        <w:gridCol w:w="823"/>
        <w:gridCol w:w="831"/>
        <w:gridCol w:w="1037"/>
        <w:gridCol w:w="922"/>
      </w:tblGrid>
      <w:tr w:rsidR="002966DD" w:rsidRPr="00C114E7" w14:paraId="3200BA8D" w14:textId="77777777" w:rsidTr="002966DD">
        <w:tc>
          <w:tcPr>
            <w:tcW w:w="5853" w:type="dxa"/>
            <w:gridSpan w:val="5"/>
            <w:shd w:val="clear" w:color="auto" w:fill="auto"/>
          </w:tcPr>
          <w:p w14:paraId="30E51577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14E7">
              <w:rPr>
                <w:rFonts w:ascii="Times New Roman" w:hAnsi="Times New Roman"/>
              </w:rPr>
              <w:t>Договор купли-продажи</w:t>
            </w:r>
          </w:p>
        </w:tc>
        <w:tc>
          <w:tcPr>
            <w:tcW w:w="3426" w:type="dxa"/>
            <w:gridSpan w:val="4"/>
            <w:shd w:val="clear" w:color="auto" w:fill="auto"/>
          </w:tcPr>
          <w:p w14:paraId="5F754C65" w14:textId="1EDF9151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14E7">
              <w:rPr>
                <w:rFonts w:ascii="Times New Roman" w:hAnsi="Times New Roman"/>
              </w:rPr>
              <w:t>Универсальн</w:t>
            </w:r>
            <w:r w:rsidR="005F34BE">
              <w:rPr>
                <w:rFonts w:ascii="Times New Roman" w:hAnsi="Times New Roman"/>
              </w:rPr>
              <w:t xml:space="preserve">ый   </w:t>
            </w:r>
            <w:r w:rsidRPr="00C114E7">
              <w:rPr>
                <w:rFonts w:ascii="Times New Roman" w:hAnsi="Times New Roman"/>
              </w:rPr>
              <w:t>передаточный документ</w:t>
            </w:r>
          </w:p>
        </w:tc>
      </w:tr>
      <w:tr w:rsidR="002966DD" w:rsidRPr="00C114E7" w14:paraId="3172CD74" w14:textId="77777777" w:rsidTr="002966DD">
        <w:tc>
          <w:tcPr>
            <w:tcW w:w="817" w:type="dxa"/>
            <w:shd w:val="clear" w:color="auto" w:fill="auto"/>
          </w:tcPr>
          <w:p w14:paraId="0F408205" w14:textId="26294554" w:rsidR="002966DD" w:rsidRPr="00C114E7" w:rsidRDefault="002966DD" w:rsidP="0035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353C8C">
              <w:rPr>
                <w:rFonts w:ascii="Times New Roman" w:hAnsi="Times New Roman"/>
                <w:sz w:val="20"/>
                <w:szCs w:val="20"/>
              </w:rPr>
              <w:t>договора</w:t>
            </w:r>
          </w:p>
        </w:tc>
        <w:tc>
          <w:tcPr>
            <w:tcW w:w="1226" w:type="dxa"/>
            <w:shd w:val="clear" w:color="auto" w:fill="auto"/>
          </w:tcPr>
          <w:p w14:paraId="38C8B250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Дата заключения</w:t>
            </w:r>
          </w:p>
        </w:tc>
        <w:tc>
          <w:tcPr>
            <w:tcW w:w="1230" w:type="dxa"/>
            <w:shd w:val="clear" w:color="auto" w:fill="auto"/>
          </w:tcPr>
          <w:p w14:paraId="066D7F4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  <w:r w:rsidRPr="00C114E7">
              <w:rPr>
                <w:rFonts w:ascii="Times New Roman" w:hAnsi="Times New Roman"/>
                <w:sz w:val="20"/>
                <w:szCs w:val="20"/>
              </w:rPr>
              <w:t xml:space="preserve"> поставщика</w:t>
            </w:r>
          </w:p>
        </w:tc>
        <w:tc>
          <w:tcPr>
            <w:tcW w:w="1046" w:type="dxa"/>
            <w:shd w:val="clear" w:color="auto" w:fill="auto"/>
          </w:tcPr>
          <w:p w14:paraId="31B7B270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  <w:r w:rsidRPr="00C114E7">
              <w:rPr>
                <w:rFonts w:ascii="Times New Roman" w:hAnsi="Times New Roman"/>
                <w:sz w:val="20"/>
                <w:szCs w:val="20"/>
              </w:rPr>
              <w:t xml:space="preserve"> товара</w:t>
            </w:r>
            <w:r>
              <w:rPr>
                <w:rFonts w:ascii="Times New Roman" w:hAnsi="Times New Roman"/>
                <w:sz w:val="20"/>
                <w:szCs w:val="20"/>
              </w:rPr>
              <w:t>, сорта и (или) гибрида</w:t>
            </w:r>
          </w:p>
        </w:tc>
        <w:tc>
          <w:tcPr>
            <w:tcW w:w="1534" w:type="dxa"/>
            <w:shd w:val="clear" w:color="auto" w:fill="auto"/>
          </w:tcPr>
          <w:p w14:paraId="6F4533A6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Сумма за </w:t>
            </w:r>
            <w:proofErr w:type="spellStart"/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приобре-тенные</w:t>
            </w:r>
            <w:proofErr w:type="spellEnd"/>
            <w:proofErr w:type="gramEnd"/>
            <w:r w:rsidRPr="00C114E7">
              <w:rPr>
                <w:rFonts w:ascii="Times New Roman" w:hAnsi="Times New Roman"/>
                <w:sz w:val="20"/>
                <w:szCs w:val="20"/>
              </w:rPr>
              <w:t xml:space="preserve"> семена (согласно договор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C114E7">
              <w:rPr>
                <w:rFonts w:ascii="Times New Roman" w:hAnsi="Times New Roman"/>
                <w:sz w:val="20"/>
                <w:szCs w:val="20"/>
              </w:rPr>
              <w:t xml:space="preserve"> или </w:t>
            </w:r>
            <w:proofErr w:type="spellStart"/>
            <w:r w:rsidRPr="00C114E7">
              <w:rPr>
                <w:rFonts w:ascii="Times New Roman" w:hAnsi="Times New Roman"/>
                <w:sz w:val="20"/>
                <w:szCs w:val="20"/>
              </w:rPr>
              <w:t>специфи-кации</w:t>
            </w:r>
            <w:proofErr w:type="spellEnd"/>
            <w:r w:rsidRPr="00C114E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97" w:type="dxa"/>
            <w:shd w:val="clear" w:color="auto" w:fill="auto"/>
          </w:tcPr>
          <w:p w14:paraId="4CDB53A7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доку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114E7">
              <w:rPr>
                <w:rFonts w:ascii="Times New Roman" w:hAnsi="Times New Roman"/>
                <w:sz w:val="20"/>
                <w:szCs w:val="20"/>
              </w:rPr>
              <w:t>мента</w:t>
            </w:r>
            <w:proofErr w:type="gramEnd"/>
          </w:p>
        </w:tc>
        <w:tc>
          <w:tcPr>
            <w:tcW w:w="831" w:type="dxa"/>
            <w:shd w:val="clear" w:color="auto" w:fill="auto"/>
          </w:tcPr>
          <w:p w14:paraId="1524FA53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состав-</w:t>
            </w:r>
            <w:proofErr w:type="spellStart"/>
            <w:r w:rsidRPr="00C114E7">
              <w:rPr>
                <w:rFonts w:ascii="Times New Roman" w:hAnsi="Times New Roman"/>
                <w:sz w:val="20"/>
                <w:szCs w:val="20"/>
              </w:rPr>
              <w:t>ления</w:t>
            </w:r>
            <w:proofErr w:type="spellEnd"/>
            <w:proofErr w:type="gramEnd"/>
          </w:p>
        </w:tc>
        <w:tc>
          <w:tcPr>
            <w:tcW w:w="826" w:type="dxa"/>
            <w:shd w:val="clear" w:color="auto" w:fill="auto"/>
          </w:tcPr>
          <w:p w14:paraId="46A3EEA9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Коли-</w:t>
            </w:r>
            <w:proofErr w:type="spellStart"/>
            <w:r w:rsidRPr="00C114E7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  <w:r w:rsidRPr="00C114E7">
              <w:rPr>
                <w:rFonts w:ascii="Times New Roman" w:hAnsi="Times New Roman"/>
                <w:sz w:val="20"/>
                <w:szCs w:val="20"/>
              </w:rPr>
              <w:t xml:space="preserve"> товара, тонн</w:t>
            </w:r>
            <w:r>
              <w:rPr>
                <w:rFonts w:ascii="Times New Roman" w:hAnsi="Times New Roman"/>
                <w:sz w:val="20"/>
                <w:szCs w:val="20"/>
              </w:rPr>
              <w:t>/ посевных единиц</w:t>
            </w:r>
          </w:p>
        </w:tc>
        <w:tc>
          <w:tcPr>
            <w:tcW w:w="872" w:type="dxa"/>
            <w:shd w:val="clear" w:color="auto" w:fill="auto"/>
          </w:tcPr>
          <w:p w14:paraId="1A079F31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Сумма  без</w:t>
            </w:r>
            <w:proofErr w:type="gramEnd"/>
            <w:r w:rsidRPr="00C114E7">
              <w:rPr>
                <w:rFonts w:ascii="Times New Roman" w:hAnsi="Times New Roman"/>
                <w:sz w:val="20"/>
                <w:szCs w:val="20"/>
              </w:rPr>
              <w:t xml:space="preserve"> учета НДС, </w:t>
            </w:r>
            <w:proofErr w:type="spellStart"/>
            <w:r w:rsidRPr="00C114E7">
              <w:rPr>
                <w:rFonts w:ascii="Times New Roman" w:hAnsi="Times New Roman"/>
                <w:sz w:val="20"/>
                <w:szCs w:val="20"/>
              </w:rPr>
              <w:t>руб.коп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966DD" w:rsidRPr="00C114E7" w14:paraId="258F380C" w14:textId="77777777" w:rsidTr="002966DD">
        <w:tc>
          <w:tcPr>
            <w:tcW w:w="817" w:type="dxa"/>
            <w:shd w:val="clear" w:color="auto" w:fill="auto"/>
          </w:tcPr>
          <w:p w14:paraId="1C40ACE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26" w:type="dxa"/>
            <w:shd w:val="clear" w:color="auto" w:fill="auto"/>
          </w:tcPr>
          <w:p w14:paraId="783560D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14:paraId="32D048C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46" w:type="dxa"/>
            <w:shd w:val="clear" w:color="auto" w:fill="auto"/>
          </w:tcPr>
          <w:p w14:paraId="7B8406A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34" w:type="dxa"/>
            <w:shd w:val="clear" w:color="auto" w:fill="auto"/>
          </w:tcPr>
          <w:p w14:paraId="130110A3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7" w:type="dxa"/>
            <w:shd w:val="clear" w:color="auto" w:fill="auto"/>
          </w:tcPr>
          <w:p w14:paraId="2AE8055F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1" w:type="dxa"/>
            <w:shd w:val="clear" w:color="auto" w:fill="auto"/>
          </w:tcPr>
          <w:p w14:paraId="2222E448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26" w:type="dxa"/>
            <w:shd w:val="clear" w:color="auto" w:fill="auto"/>
          </w:tcPr>
          <w:p w14:paraId="2F9C5EAC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14:paraId="1CE8AF06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66DD" w:rsidRPr="00C114E7" w14:paraId="2E803377" w14:textId="77777777" w:rsidTr="002966DD">
        <w:tc>
          <w:tcPr>
            <w:tcW w:w="817" w:type="dxa"/>
            <w:shd w:val="clear" w:color="auto" w:fill="auto"/>
          </w:tcPr>
          <w:p w14:paraId="0265E70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14:paraId="1A5D842A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14:paraId="10A3F9B5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14:paraId="7DAF52F1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14:paraId="4A0DDE9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14:paraId="1121F8A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auto"/>
          </w:tcPr>
          <w:p w14:paraId="5F4C699E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</w:tcPr>
          <w:p w14:paraId="117CBB87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  <w:shd w:val="clear" w:color="auto" w:fill="auto"/>
          </w:tcPr>
          <w:p w14:paraId="7932D77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6DD" w:rsidRPr="00C114E7" w14:paraId="62ADF817" w14:textId="77777777" w:rsidTr="002966DD">
        <w:tc>
          <w:tcPr>
            <w:tcW w:w="817" w:type="dxa"/>
            <w:shd w:val="clear" w:color="auto" w:fill="auto"/>
          </w:tcPr>
          <w:p w14:paraId="07432A3C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14:paraId="36B7F6A5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14:paraId="4A7DF048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14:paraId="5C77D9EA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14:paraId="7CEFC517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14:paraId="1568F07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auto"/>
          </w:tcPr>
          <w:p w14:paraId="75DD5799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</w:tcPr>
          <w:p w14:paraId="47767108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dxa"/>
            <w:shd w:val="clear" w:color="auto" w:fill="auto"/>
          </w:tcPr>
          <w:p w14:paraId="25DB21D7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7137308" w14:textId="77777777" w:rsidR="002966DD" w:rsidRDefault="002966DD" w:rsidP="0029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992"/>
        <w:gridCol w:w="725"/>
        <w:gridCol w:w="701"/>
        <w:gridCol w:w="921"/>
        <w:gridCol w:w="1047"/>
        <w:gridCol w:w="1015"/>
        <w:gridCol w:w="828"/>
        <w:gridCol w:w="917"/>
        <w:gridCol w:w="1184"/>
      </w:tblGrid>
      <w:tr w:rsidR="002966DD" w:rsidRPr="00C114E7" w14:paraId="5A1148B9" w14:textId="77777777" w:rsidTr="002966DD">
        <w:tc>
          <w:tcPr>
            <w:tcW w:w="9322" w:type="dxa"/>
            <w:gridSpan w:val="10"/>
            <w:shd w:val="clear" w:color="auto" w:fill="auto"/>
          </w:tcPr>
          <w:p w14:paraId="5030CA3B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14E7">
              <w:rPr>
                <w:rFonts w:ascii="Times New Roman" w:hAnsi="Times New Roman"/>
              </w:rPr>
              <w:t>Сертификат соответствия</w:t>
            </w:r>
            <w:r>
              <w:rPr>
                <w:rFonts w:ascii="Times New Roman" w:hAnsi="Times New Roman"/>
              </w:rPr>
              <w:t>*</w:t>
            </w:r>
          </w:p>
          <w:p w14:paraId="7ACB087B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66DD" w:rsidRPr="00C114E7" w14:paraId="52AC5414" w14:textId="77777777" w:rsidTr="002966DD">
        <w:tc>
          <w:tcPr>
            <w:tcW w:w="992" w:type="dxa"/>
            <w:vMerge w:val="restart"/>
            <w:shd w:val="clear" w:color="auto" w:fill="auto"/>
          </w:tcPr>
          <w:p w14:paraId="641FCCBA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бланка </w:t>
            </w:r>
            <w:proofErr w:type="spellStart"/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сертифи</w:t>
            </w:r>
            <w:proofErr w:type="spellEnd"/>
            <w:r w:rsidRPr="00C114E7">
              <w:rPr>
                <w:rFonts w:ascii="Times New Roman" w:hAnsi="Times New Roman"/>
                <w:sz w:val="20"/>
                <w:szCs w:val="20"/>
              </w:rPr>
              <w:t>-ката</w:t>
            </w:r>
            <w:proofErr w:type="gramEnd"/>
            <w:r w:rsidRPr="00C114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14E7">
              <w:rPr>
                <w:rFonts w:ascii="Times New Roman" w:hAnsi="Times New Roman"/>
                <w:sz w:val="20"/>
                <w:szCs w:val="20"/>
              </w:rPr>
              <w:t>соответ-ствия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14:paraId="32FDEE83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сертифи</w:t>
            </w:r>
            <w:proofErr w:type="spellEnd"/>
            <w:r w:rsidRPr="00C114E7">
              <w:rPr>
                <w:rFonts w:ascii="Times New Roman" w:hAnsi="Times New Roman"/>
                <w:sz w:val="20"/>
                <w:szCs w:val="20"/>
              </w:rPr>
              <w:t>-ката</w:t>
            </w:r>
            <w:proofErr w:type="gramEnd"/>
            <w:r w:rsidRPr="00C114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14E7">
              <w:rPr>
                <w:rFonts w:ascii="Times New Roman" w:hAnsi="Times New Roman"/>
                <w:sz w:val="20"/>
                <w:szCs w:val="20"/>
              </w:rPr>
              <w:t>соответ-ствия</w:t>
            </w:r>
            <w:proofErr w:type="spellEnd"/>
          </w:p>
        </w:tc>
        <w:tc>
          <w:tcPr>
            <w:tcW w:w="1426" w:type="dxa"/>
            <w:gridSpan w:val="2"/>
            <w:shd w:val="clear" w:color="auto" w:fill="auto"/>
          </w:tcPr>
          <w:p w14:paraId="52B3E37E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Срок действия</w:t>
            </w:r>
          </w:p>
          <w:p w14:paraId="5A2B32B0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shd w:val="clear" w:color="auto" w:fill="auto"/>
          </w:tcPr>
          <w:p w14:paraId="4644629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Срок продлен до  </w:t>
            </w:r>
          </w:p>
        </w:tc>
        <w:tc>
          <w:tcPr>
            <w:tcW w:w="1047" w:type="dxa"/>
            <w:vMerge w:val="restart"/>
            <w:shd w:val="clear" w:color="auto" w:fill="auto"/>
          </w:tcPr>
          <w:p w14:paraId="48869D09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Объект (с/х культура)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6F4330DE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Название (сорта / гибрида)</w:t>
            </w:r>
          </w:p>
        </w:tc>
        <w:tc>
          <w:tcPr>
            <w:tcW w:w="828" w:type="dxa"/>
            <w:vMerge w:val="restart"/>
            <w:shd w:val="clear" w:color="auto" w:fill="auto"/>
          </w:tcPr>
          <w:p w14:paraId="7FB6A33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№ партии</w:t>
            </w:r>
          </w:p>
        </w:tc>
        <w:tc>
          <w:tcPr>
            <w:tcW w:w="917" w:type="dxa"/>
            <w:vMerge w:val="restart"/>
            <w:shd w:val="clear" w:color="auto" w:fill="auto"/>
          </w:tcPr>
          <w:p w14:paraId="1CA15F43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Выдан (</w:t>
            </w:r>
            <w:proofErr w:type="spellStart"/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наиме-нование</w:t>
            </w:r>
            <w:proofErr w:type="spellEnd"/>
            <w:proofErr w:type="gramEnd"/>
            <w:r w:rsidRPr="00C114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14E7">
              <w:rPr>
                <w:rFonts w:ascii="Times New Roman" w:hAnsi="Times New Roman"/>
                <w:sz w:val="20"/>
                <w:szCs w:val="20"/>
              </w:rPr>
              <w:t>органи-зации</w:t>
            </w:r>
            <w:proofErr w:type="spellEnd"/>
            <w:r w:rsidRPr="00C114E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84" w:type="dxa"/>
            <w:vMerge w:val="restart"/>
            <w:shd w:val="clear" w:color="auto" w:fill="auto"/>
          </w:tcPr>
          <w:p w14:paraId="75D049CE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Орган </w:t>
            </w:r>
            <w:proofErr w:type="spellStart"/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сертифи-кации</w:t>
            </w:r>
            <w:proofErr w:type="spellEnd"/>
            <w:proofErr w:type="gramEnd"/>
          </w:p>
        </w:tc>
      </w:tr>
      <w:tr w:rsidR="002966DD" w:rsidRPr="00C114E7" w14:paraId="433EDD07" w14:textId="77777777" w:rsidTr="002966DD">
        <w:tc>
          <w:tcPr>
            <w:tcW w:w="992" w:type="dxa"/>
            <w:vMerge/>
            <w:shd w:val="clear" w:color="auto" w:fill="auto"/>
          </w:tcPr>
          <w:p w14:paraId="38226100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9F01FC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14:paraId="2BFF186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701" w:type="dxa"/>
            <w:shd w:val="clear" w:color="auto" w:fill="auto"/>
          </w:tcPr>
          <w:p w14:paraId="74576FAB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по</w:t>
            </w:r>
          </w:p>
        </w:tc>
        <w:tc>
          <w:tcPr>
            <w:tcW w:w="921" w:type="dxa"/>
            <w:vMerge/>
            <w:shd w:val="clear" w:color="auto" w:fill="auto"/>
          </w:tcPr>
          <w:p w14:paraId="5963EDE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14:paraId="69AB9235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7614F7C8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vMerge/>
            <w:shd w:val="clear" w:color="auto" w:fill="auto"/>
          </w:tcPr>
          <w:p w14:paraId="1D72AF8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  <w:shd w:val="clear" w:color="auto" w:fill="auto"/>
          </w:tcPr>
          <w:p w14:paraId="53C4182B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vMerge/>
            <w:shd w:val="clear" w:color="auto" w:fill="auto"/>
          </w:tcPr>
          <w:p w14:paraId="24E012D3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6DD" w:rsidRPr="00C114E7" w14:paraId="037F96BF" w14:textId="77777777" w:rsidTr="002966DD">
        <w:tc>
          <w:tcPr>
            <w:tcW w:w="992" w:type="dxa"/>
            <w:shd w:val="clear" w:color="auto" w:fill="auto"/>
          </w:tcPr>
          <w:p w14:paraId="5DB22E1B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179FB67A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25" w:type="dxa"/>
            <w:shd w:val="clear" w:color="auto" w:fill="auto"/>
          </w:tcPr>
          <w:p w14:paraId="652812A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1" w:type="dxa"/>
            <w:shd w:val="clear" w:color="auto" w:fill="auto"/>
          </w:tcPr>
          <w:p w14:paraId="4D616511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21" w:type="dxa"/>
            <w:shd w:val="clear" w:color="auto" w:fill="auto"/>
          </w:tcPr>
          <w:p w14:paraId="2C6F1E6F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47" w:type="dxa"/>
            <w:shd w:val="clear" w:color="auto" w:fill="auto"/>
          </w:tcPr>
          <w:p w14:paraId="3DEF595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15" w:type="dxa"/>
            <w:shd w:val="clear" w:color="auto" w:fill="auto"/>
          </w:tcPr>
          <w:p w14:paraId="22428631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28" w:type="dxa"/>
            <w:shd w:val="clear" w:color="auto" w:fill="auto"/>
          </w:tcPr>
          <w:p w14:paraId="6D22D2C0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17" w:type="dxa"/>
            <w:shd w:val="clear" w:color="auto" w:fill="auto"/>
          </w:tcPr>
          <w:p w14:paraId="6BFBFE7E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84" w:type="dxa"/>
            <w:shd w:val="clear" w:color="auto" w:fill="auto"/>
          </w:tcPr>
          <w:p w14:paraId="3D5F1399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2966DD" w:rsidRPr="00C114E7" w14:paraId="1C4918CF" w14:textId="77777777" w:rsidTr="002966DD">
        <w:tc>
          <w:tcPr>
            <w:tcW w:w="992" w:type="dxa"/>
            <w:shd w:val="clear" w:color="auto" w:fill="auto"/>
          </w:tcPr>
          <w:p w14:paraId="50C6DFC6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8838638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14:paraId="68C103A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14:paraId="4FB5504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auto"/>
          </w:tcPr>
          <w:p w14:paraId="79D5288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</w:tcPr>
          <w:p w14:paraId="01819FF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</w:tcPr>
          <w:p w14:paraId="64E35CA3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14:paraId="0165CE1C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</w:tcPr>
          <w:p w14:paraId="39A0AE89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shd w:val="clear" w:color="auto" w:fill="auto"/>
          </w:tcPr>
          <w:p w14:paraId="6454979C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6DD" w:rsidRPr="00C114E7" w14:paraId="51F1754E" w14:textId="77777777" w:rsidTr="002966DD">
        <w:tc>
          <w:tcPr>
            <w:tcW w:w="992" w:type="dxa"/>
            <w:shd w:val="clear" w:color="auto" w:fill="auto"/>
          </w:tcPr>
          <w:p w14:paraId="3B498E9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FEF5AEC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14:paraId="6C7FC81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14:paraId="7D2B97E1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auto"/>
          </w:tcPr>
          <w:p w14:paraId="0C6E933E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</w:tcPr>
          <w:p w14:paraId="091378C9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</w:tcPr>
          <w:p w14:paraId="4B0D6088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14:paraId="5B3D0D0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</w:tcPr>
          <w:p w14:paraId="5028EA21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shd w:val="clear" w:color="auto" w:fill="auto"/>
          </w:tcPr>
          <w:p w14:paraId="4CAADD1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72E0E06" w14:textId="77777777" w:rsidR="002966DD" w:rsidRDefault="002966DD" w:rsidP="0029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4"/>
        <w:gridCol w:w="831"/>
        <w:gridCol w:w="1046"/>
        <w:gridCol w:w="965"/>
        <w:gridCol w:w="1217"/>
        <w:gridCol w:w="1061"/>
        <w:gridCol w:w="851"/>
        <w:gridCol w:w="1017"/>
        <w:gridCol w:w="972"/>
      </w:tblGrid>
      <w:tr w:rsidR="002966DD" w:rsidRPr="00C114E7" w14:paraId="32398343" w14:textId="77777777" w:rsidTr="002966DD">
        <w:tc>
          <w:tcPr>
            <w:tcW w:w="5313" w:type="dxa"/>
            <w:gridSpan w:val="5"/>
            <w:shd w:val="clear" w:color="auto" w:fill="auto"/>
          </w:tcPr>
          <w:p w14:paraId="7CDCCA1A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4C2E">
              <w:rPr>
                <w:rFonts w:ascii="Times New Roman" w:hAnsi="Times New Roman"/>
              </w:rPr>
              <w:t>Платежное поручение</w:t>
            </w:r>
          </w:p>
        </w:tc>
        <w:tc>
          <w:tcPr>
            <w:tcW w:w="3901" w:type="dxa"/>
            <w:gridSpan w:val="4"/>
          </w:tcPr>
          <w:p w14:paraId="3D42440D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Акт апробации и (или) регистрации**</w:t>
            </w:r>
          </w:p>
        </w:tc>
      </w:tr>
      <w:tr w:rsidR="002966DD" w:rsidRPr="00C114E7" w14:paraId="1C607D07" w14:textId="77777777" w:rsidTr="002966DD">
        <w:tc>
          <w:tcPr>
            <w:tcW w:w="1254" w:type="dxa"/>
            <w:shd w:val="clear" w:color="auto" w:fill="auto"/>
          </w:tcPr>
          <w:p w14:paraId="636D615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доку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114E7">
              <w:rPr>
                <w:rFonts w:ascii="Times New Roman" w:hAnsi="Times New Roman"/>
                <w:sz w:val="20"/>
                <w:szCs w:val="20"/>
              </w:rPr>
              <w:t>ме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114E7">
              <w:rPr>
                <w:rFonts w:ascii="Times New Roman" w:hAnsi="Times New Roman"/>
                <w:sz w:val="20"/>
                <w:szCs w:val="20"/>
              </w:rPr>
              <w:t>та</w:t>
            </w:r>
            <w:proofErr w:type="gramEnd"/>
          </w:p>
        </w:tc>
        <w:tc>
          <w:tcPr>
            <w:tcW w:w="831" w:type="dxa"/>
            <w:shd w:val="clear" w:color="auto" w:fill="auto"/>
          </w:tcPr>
          <w:p w14:paraId="763BB1FF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состав-</w:t>
            </w:r>
            <w:proofErr w:type="spellStart"/>
            <w:r w:rsidRPr="00C114E7">
              <w:rPr>
                <w:rFonts w:ascii="Times New Roman" w:hAnsi="Times New Roman"/>
                <w:sz w:val="20"/>
                <w:szCs w:val="20"/>
              </w:rPr>
              <w:t>ления</w:t>
            </w:r>
            <w:proofErr w:type="spellEnd"/>
            <w:proofErr w:type="gramEnd"/>
          </w:p>
        </w:tc>
        <w:tc>
          <w:tcPr>
            <w:tcW w:w="1046" w:type="dxa"/>
            <w:shd w:val="clear" w:color="auto" w:fill="auto"/>
          </w:tcPr>
          <w:p w14:paraId="6B2885B6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  <w:r w:rsidRPr="00C114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14E7">
              <w:rPr>
                <w:rFonts w:ascii="Times New Roman" w:hAnsi="Times New Roman"/>
                <w:sz w:val="20"/>
                <w:szCs w:val="20"/>
              </w:rPr>
              <w:t>платель-щика</w:t>
            </w:r>
            <w:proofErr w:type="spellEnd"/>
          </w:p>
        </w:tc>
        <w:tc>
          <w:tcPr>
            <w:tcW w:w="965" w:type="dxa"/>
            <w:shd w:val="clear" w:color="auto" w:fill="auto"/>
          </w:tcPr>
          <w:p w14:paraId="0C9E7D8C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Сумма платежа, рублей</w:t>
            </w:r>
          </w:p>
        </w:tc>
        <w:tc>
          <w:tcPr>
            <w:tcW w:w="1217" w:type="dxa"/>
            <w:shd w:val="clear" w:color="auto" w:fill="auto"/>
          </w:tcPr>
          <w:p w14:paraId="37432306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>Назначение платежа</w:t>
            </w:r>
          </w:p>
        </w:tc>
        <w:tc>
          <w:tcPr>
            <w:tcW w:w="1061" w:type="dxa"/>
          </w:tcPr>
          <w:p w14:paraId="25A37BBE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доку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114E7">
              <w:rPr>
                <w:rFonts w:ascii="Times New Roman" w:hAnsi="Times New Roman"/>
                <w:sz w:val="20"/>
                <w:szCs w:val="20"/>
              </w:rPr>
              <w:t>ме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114E7">
              <w:rPr>
                <w:rFonts w:ascii="Times New Roman" w:hAnsi="Times New Roman"/>
                <w:sz w:val="20"/>
                <w:szCs w:val="20"/>
              </w:rPr>
              <w:t>та</w:t>
            </w:r>
            <w:proofErr w:type="gramEnd"/>
          </w:p>
        </w:tc>
        <w:tc>
          <w:tcPr>
            <w:tcW w:w="851" w:type="dxa"/>
          </w:tcPr>
          <w:p w14:paraId="0BCEE458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017" w:type="dxa"/>
          </w:tcPr>
          <w:p w14:paraId="1B1ABFEA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972" w:type="dxa"/>
          </w:tcPr>
          <w:p w14:paraId="6C413378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Сорт (гибрид)</w:t>
            </w:r>
          </w:p>
        </w:tc>
      </w:tr>
      <w:tr w:rsidR="002966DD" w:rsidRPr="00C114E7" w14:paraId="0BA57249" w14:textId="77777777" w:rsidTr="002966DD">
        <w:tc>
          <w:tcPr>
            <w:tcW w:w="1254" w:type="dxa"/>
            <w:shd w:val="clear" w:color="auto" w:fill="auto"/>
          </w:tcPr>
          <w:p w14:paraId="3CA947E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31" w:type="dxa"/>
            <w:shd w:val="clear" w:color="auto" w:fill="auto"/>
          </w:tcPr>
          <w:p w14:paraId="4537C135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46" w:type="dxa"/>
            <w:shd w:val="clear" w:color="auto" w:fill="auto"/>
          </w:tcPr>
          <w:p w14:paraId="06FBDDC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65" w:type="dxa"/>
            <w:shd w:val="clear" w:color="auto" w:fill="auto"/>
          </w:tcPr>
          <w:p w14:paraId="0777043E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17" w:type="dxa"/>
            <w:shd w:val="clear" w:color="auto" w:fill="auto"/>
          </w:tcPr>
          <w:p w14:paraId="7BEA6AC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61" w:type="dxa"/>
          </w:tcPr>
          <w:p w14:paraId="6B104816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14:paraId="6AAA5985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17" w:type="dxa"/>
          </w:tcPr>
          <w:p w14:paraId="243921F4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72" w:type="dxa"/>
          </w:tcPr>
          <w:p w14:paraId="3ED850ED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2966DD" w:rsidRPr="00C114E7" w14:paraId="3F873069" w14:textId="77777777" w:rsidTr="002966DD">
        <w:tc>
          <w:tcPr>
            <w:tcW w:w="1254" w:type="dxa"/>
            <w:shd w:val="clear" w:color="auto" w:fill="auto"/>
          </w:tcPr>
          <w:p w14:paraId="651E1A5B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auto"/>
          </w:tcPr>
          <w:p w14:paraId="4EE60BF8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14:paraId="6A660D0C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80F6B09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auto"/>
          </w:tcPr>
          <w:p w14:paraId="328A24C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</w:tcPr>
          <w:p w14:paraId="78B14DA3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FC6FA2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7" w:type="dxa"/>
          </w:tcPr>
          <w:p w14:paraId="235378CA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2" w:type="dxa"/>
          </w:tcPr>
          <w:p w14:paraId="544D962D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5913D8" w14:textId="77777777" w:rsidR="002966DD" w:rsidRDefault="002966DD" w:rsidP="0029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4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851"/>
        <w:gridCol w:w="1134"/>
        <w:gridCol w:w="1275"/>
      </w:tblGrid>
      <w:tr w:rsidR="002966DD" w14:paraId="290BD182" w14:textId="77777777" w:rsidTr="002966DD">
        <w:tc>
          <w:tcPr>
            <w:tcW w:w="4531" w:type="dxa"/>
            <w:gridSpan w:val="4"/>
          </w:tcPr>
          <w:p w14:paraId="345B2E4B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Результаты испытаний**</w:t>
            </w:r>
          </w:p>
        </w:tc>
      </w:tr>
      <w:tr w:rsidR="002966DD" w14:paraId="326A65DA" w14:textId="77777777" w:rsidTr="002966DD">
        <w:tc>
          <w:tcPr>
            <w:tcW w:w="1271" w:type="dxa"/>
          </w:tcPr>
          <w:p w14:paraId="45712F09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14E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C114E7">
              <w:rPr>
                <w:rFonts w:ascii="Times New Roman" w:hAnsi="Times New Roman"/>
                <w:sz w:val="20"/>
                <w:szCs w:val="20"/>
              </w:rPr>
              <w:t>доку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114E7">
              <w:rPr>
                <w:rFonts w:ascii="Times New Roman" w:hAnsi="Times New Roman"/>
                <w:sz w:val="20"/>
                <w:szCs w:val="20"/>
              </w:rPr>
              <w:t>ме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114E7">
              <w:rPr>
                <w:rFonts w:ascii="Times New Roman" w:hAnsi="Times New Roman"/>
                <w:sz w:val="20"/>
                <w:szCs w:val="20"/>
              </w:rPr>
              <w:t>та</w:t>
            </w:r>
            <w:proofErr w:type="gramEnd"/>
          </w:p>
        </w:tc>
        <w:tc>
          <w:tcPr>
            <w:tcW w:w="851" w:type="dxa"/>
          </w:tcPr>
          <w:p w14:paraId="222638B3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134" w:type="dxa"/>
          </w:tcPr>
          <w:p w14:paraId="2F59E8FF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1275" w:type="dxa"/>
          </w:tcPr>
          <w:p w14:paraId="274C3A6E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Сорт (гибрид)</w:t>
            </w:r>
          </w:p>
        </w:tc>
      </w:tr>
      <w:tr w:rsidR="002966DD" w14:paraId="6E0BCE38" w14:textId="77777777" w:rsidTr="002966DD">
        <w:tc>
          <w:tcPr>
            <w:tcW w:w="1271" w:type="dxa"/>
          </w:tcPr>
          <w:p w14:paraId="36D23882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14:paraId="39CEA4AD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47904555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</w:tcPr>
          <w:p w14:paraId="04C0A879" w14:textId="77777777" w:rsidR="002966DD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  <w:tr w:rsidR="002966DD" w:rsidRPr="00C114E7" w14:paraId="3FA27AB4" w14:textId="77777777" w:rsidTr="002966DD">
        <w:tc>
          <w:tcPr>
            <w:tcW w:w="1271" w:type="dxa"/>
          </w:tcPr>
          <w:p w14:paraId="55F33740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9B644B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638D7A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376174" w14:textId="77777777" w:rsidR="002966DD" w:rsidRPr="00C114E7" w:rsidRDefault="002966DD" w:rsidP="0029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74A23E1" w14:textId="77777777" w:rsidR="002966DD" w:rsidRDefault="002966DD" w:rsidP="0029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4F5C6F" w14:textId="63E1FBA5" w:rsidR="002966DD" w:rsidRPr="005C4FAC" w:rsidRDefault="002966DD" w:rsidP="002966DD">
      <w:pPr>
        <w:pStyle w:val="af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C4FAC">
        <w:rPr>
          <w:rFonts w:ascii="Times New Roman" w:hAnsi="Times New Roman"/>
          <w:sz w:val="24"/>
          <w:szCs w:val="24"/>
        </w:rPr>
        <w:t xml:space="preserve">* </w:t>
      </w:r>
      <w:r w:rsidR="000A7A66">
        <w:rPr>
          <w:rFonts w:ascii="Times New Roman" w:hAnsi="Times New Roman"/>
          <w:sz w:val="24"/>
          <w:szCs w:val="24"/>
        </w:rPr>
        <w:t>З</w:t>
      </w:r>
      <w:r w:rsidRPr="005C4FAC">
        <w:rPr>
          <w:rFonts w:ascii="Times New Roman" w:hAnsi="Times New Roman"/>
          <w:sz w:val="24"/>
          <w:szCs w:val="24"/>
        </w:rPr>
        <w:t>аполняется в случае приобретения семян</w:t>
      </w:r>
      <w:r>
        <w:rPr>
          <w:rFonts w:ascii="Times New Roman" w:hAnsi="Times New Roman"/>
          <w:sz w:val="24"/>
          <w:szCs w:val="24"/>
        </w:rPr>
        <w:t>.</w:t>
      </w:r>
    </w:p>
    <w:p w14:paraId="4999E52A" w14:textId="5E13020E" w:rsidR="002966DD" w:rsidRPr="005C4FAC" w:rsidRDefault="002966DD" w:rsidP="0029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4FAC">
        <w:rPr>
          <w:rFonts w:ascii="Times New Roman" w:hAnsi="Times New Roman"/>
          <w:sz w:val="24"/>
          <w:szCs w:val="24"/>
        </w:rPr>
        <w:t xml:space="preserve">** </w:t>
      </w:r>
      <w:r w:rsidR="000A7A66">
        <w:rPr>
          <w:rFonts w:ascii="Times New Roman" w:hAnsi="Times New Roman"/>
          <w:sz w:val="24"/>
          <w:szCs w:val="24"/>
        </w:rPr>
        <w:t>З</w:t>
      </w:r>
      <w:r w:rsidRPr="005C4FAC">
        <w:rPr>
          <w:rFonts w:ascii="Times New Roman" w:hAnsi="Times New Roman"/>
          <w:sz w:val="24"/>
          <w:szCs w:val="24"/>
        </w:rPr>
        <w:t xml:space="preserve">аполняется </w:t>
      </w:r>
      <w:r w:rsidRPr="005C4FAC">
        <w:rPr>
          <w:rFonts w:ascii="Times New Roman" w:hAnsi="Times New Roman"/>
          <w:sz w:val="24"/>
          <w:szCs w:val="24"/>
          <w:lang w:eastAsia="ru-RU"/>
        </w:rPr>
        <w:t>при использовании семян сельскохозяйственных культур, произведенных получателем субсиди</w:t>
      </w:r>
      <w:r w:rsidR="001267FD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2FF96A1B" w14:textId="77777777" w:rsidR="002966DD" w:rsidRDefault="002966DD" w:rsidP="0029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684C3A" w14:textId="77777777" w:rsidR="002966DD" w:rsidRPr="00F21850" w:rsidRDefault="002966DD" w:rsidP="002966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1850">
        <w:rPr>
          <w:rFonts w:ascii="Times New Roman" w:hAnsi="Times New Roman" w:cs="Times New Roman"/>
          <w:sz w:val="28"/>
          <w:szCs w:val="28"/>
        </w:rPr>
        <w:t xml:space="preserve">Руководитель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218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410C4F" w14:textId="2638ED2C" w:rsidR="002966DD" w:rsidRPr="00F21850" w:rsidRDefault="000A7A66" w:rsidP="002966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 отбора</w:t>
      </w:r>
      <w:r w:rsidR="002966DD" w:rsidRPr="00F2185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966D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2482183B" w14:textId="77777777" w:rsidR="002966DD" w:rsidRDefault="002966DD" w:rsidP="002966DD">
      <w:pPr>
        <w:pStyle w:val="ConsPlusNonformat"/>
        <w:jc w:val="both"/>
      </w:pPr>
      <w:r>
        <w:t xml:space="preserve">                     ___________    ___________________          </w:t>
      </w:r>
    </w:p>
    <w:p w14:paraId="2DE847A2" w14:textId="77777777" w:rsidR="002966DD" w:rsidRPr="00F21850" w:rsidRDefault="002966DD" w:rsidP="00296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F21850">
        <w:rPr>
          <w:rFonts w:ascii="Times New Roman" w:hAnsi="Times New Roman" w:cs="Times New Roman"/>
          <w:sz w:val="24"/>
          <w:szCs w:val="24"/>
        </w:rPr>
        <w:t xml:space="preserve">Ф.И.О.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21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21850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218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0CE2B" w14:textId="77777777" w:rsidR="002966DD" w:rsidRDefault="002966DD" w:rsidP="00296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185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6C229ED" w14:textId="77777777" w:rsidR="002966DD" w:rsidRPr="00F21850" w:rsidRDefault="002966DD" w:rsidP="00296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МП</w:t>
      </w:r>
      <w:r w:rsidRPr="00F2185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218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21850">
        <w:rPr>
          <w:rFonts w:ascii="Times New Roman" w:hAnsi="Times New Roman" w:cs="Times New Roman"/>
          <w:sz w:val="24"/>
          <w:szCs w:val="24"/>
        </w:rPr>
        <w:t>«___» _____________ 20___ г.</w:t>
      </w:r>
    </w:p>
    <w:p w14:paraId="11CF4EEE" w14:textId="77777777" w:rsidR="002966DD" w:rsidRDefault="002966DD" w:rsidP="002966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1850">
        <w:rPr>
          <w:rFonts w:ascii="Times New Roman" w:hAnsi="Times New Roman" w:cs="Times New Roman"/>
          <w:sz w:val="24"/>
          <w:szCs w:val="24"/>
        </w:rPr>
        <w:t>(при наличии)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6CA540" w14:textId="77777777" w:rsidR="008365FA" w:rsidRDefault="008365FA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A88C2E" w14:textId="77777777" w:rsidR="008365FA" w:rsidRDefault="008365FA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255A07" w14:textId="77777777" w:rsidR="008365FA" w:rsidRDefault="008365FA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9DB977" w14:textId="77777777" w:rsidR="008365FA" w:rsidRDefault="008365FA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875D371" w14:textId="77777777" w:rsidR="008365FA" w:rsidRDefault="008365FA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0E4316" w14:textId="77777777" w:rsidR="008365FA" w:rsidRDefault="008365FA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5A5E43" w14:textId="77777777" w:rsidR="008365FA" w:rsidRDefault="008365FA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51B281" w14:textId="77777777" w:rsidR="008365FA" w:rsidRDefault="008365FA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82F158A" w14:textId="77777777" w:rsidR="008365FA" w:rsidRDefault="008365FA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BE55E7E" w14:textId="77777777" w:rsidR="008365FA" w:rsidRDefault="008365FA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9E64BD" w14:textId="070D04E2" w:rsidR="008365FA" w:rsidRPr="006F17FE" w:rsidRDefault="008365FA" w:rsidP="008365FA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6F17F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5</w:t>
      </w:r>
    </w:p>
    <w:p w14:paraId="138B933C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к Порядку предоставления субсидии </w:t>
      </w:r>
    </w:p>
    <w:p w14:paraId="6C9C1FEA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из областного бюджета </w:t>
      </w:r>
    </w:p>
    <w:p w14:paraId="3C8139E9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сельскохозяйственным </w:t>
      </w:r>
    </w:p>
    <w:p w14:paraId="44977AAF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товаропроизводителям </w:t>
      </w:r>
    </w:p>
    <w:p w14:paraId="024A59A7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</w:t>
      </w:r>
      <w:r w:rsidRPr="005E486A">
        <w:rPr>
          <w:rFonts w:ascii="Times New Roman" w:hAnsi="Times New Roman"/>
          <w:sz w:val="28"/>
          <w:szCs w:val="28"/>
        </w:rPr>
        <w:t xml:space="preserve">за исключением граждан, ведущих </w:t>
      </w:r>
    </w:p>
    <w:p w14:paraId="795E197B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личное подсобное хозяйство, и  </w:t>
      </w:r>
    </w:p>
    <w:p w14:paraId="2A047E45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сельскохозяйственных кредитных </w:t>
      </w:r>
    </w:p>
    <w:p w14:paraId="096CEDEB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потребительских кооперативов</w:t>
      </w:r>
      <w:r>
        <w:rPr>
          <w:rFonts w:ascii="Times New Roman" w:hAnsi="Times New Roman"/>
          <w:sz w:val="28"/>
          <w:szCs w:val="28"/>
        </w:rPr>
        <w:t>)</w:t>
      </w:r>
      <w:r w:rsidRPr="005E486A">
        <w:rPr>
          <w:rFonts w:ascii="Times New Roman" w:hAnsi="Times New Roman"/>
          <w:sz w:val="28"/>
          <w:szCs w:val="28"/>
        </w:rPr>
        <w:t xml:space="preserve">, </w:t>
      </w:r>
    </w:p>
    <w:p w14:paraId="32F00379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включенным в единый реестр </w:t>
      </w:r>
    </w:p>
    <w:p w14:paraId="3CC20E27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14:paraId="7BA5B5CC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предпринимательства, отвечающим </w:t>
      </w:r>
    </w:p>
    <w:p w14:paraId="1F3C45D4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критериям отнесения к субъектам</w:t>
      </w:r>
    </w:p>
    <w:p w14:paraId="664F8D16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малого предпринимательства </w:t>
      </w:r>
    </w:p>
    <w:p w14:paraId="14E4723E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</w:p>
    <w:p w14:paraId="1AFF618F" w14:textId="77777777" w:rsidR="008365F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законом </w:t>
      </w:r>
      <w:r>
        <w:rPr>
          <w:rFonts w:ascii="Times New Roman" w:hAnsi="Times New Roman"/>
          <w:sz w:val="28"/>
          <w:szCs w:val="28"/>
        </w:rPr>
        <w:t xml:space="preserve">от 24 июля 2007 года </w:t>
      </w:r>
    </w:p>
    <w:p w14:paraId="524E64CB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209-ФЗ </w:t>
      </w:r>
      <w:r w:rsidRPr="005E486A">
        <w:rPr>
          <w:rFonts w:ascii="Times New Roman" w:hAnsi="Times New Roman"/>
          <w:sz w:val="28"/>
          <w:szCs w:val="28"/>
        </w:rPr>
        <w:t xml:space="preserve">«О развитии малого и </w:t>
      </w:r>
    </w:p>
    <w:p w14:paraId="247DA247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среднего предпринимательства </w:t>
      </w:r>
    </w:p>
    <w:p w14:paraId="02C7522B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Российской Федерации», </w:t>
      </w:r>
    </w:p>
    <w:p w14:paraId="33A7DCF7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на возмещение части затрат на </w:t>
      </w:r>
    </w:p>
    <w:p w14:paraId="49D4C30E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проведение агротехнологических </w:t>
      </w:r>
    </w:p>
    <w:p w14:paraId="024BB9F8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работ, повышение уровня </w:t>
      </w:r>
    </w:p>
    <w:p w14:paraId="2E2A1651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экологической безопасности </w:t>
      </w:r>
    </w:p>
    <w:p w14:paraId="1FA6F640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сельскохозяйственного производства, </w:t>
      </w:r>
    </w:p>
    <w:p w14:paraId="6341B10A" w14:textId="77777777" w:rsidR="008365FA" w:rsidRPr="005E486A" w:rsidRDefault="008365FA" w:rsidP="008365FA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а также на повышение плодородия </w:t>
      </w:r>
    </w:p>
    <w:p w14:paraId="39DD1951" w14:textId="77777777" w:rsidR="00D41722" w:rsidRDefault="008365FA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 качества почв, </w:t>
      </w:r>
      <w:r w:rsidR="00D41722" w:rsidRPr="005E486A">
        <w:rPr>
          <w:rFonts w:ascii="Times New Roman" w:hAnsi="Times New Roman"/>
          <w:sz w:val="28"/>
          <w:szCs w:val="28"/>
        </w:rPr>
        <w:t xml:space="preserve">занятых </w:t>
      </w:r>
      <w:r w:rsidR="00D41722">
        <w:rPr>
          <w:rFonts w:ascii="Times New Roman" w:hAnsi="Times New Roman"/>
          <w:sz w:val="28"/>
          <w:szCs w:val="28"/>
        </w:rPr>
        <w:t>зерновыми,</w:t>
      </w:r>
    </w:p>
    <w:p w14:paraId="72210D9E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зернобобовыми, масличными</w:t>
      </w:r>
    </w:p>
    <w:p w14:paraId="79145464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 исключением рапса и сои),</w:t>
      </w:r>
    </w:p>
    <w:p w14:paraId="1BF6730C" w14:textId="77777777" w:rsidR="00D41722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кормовыми сельскохозяйственными</w:t>
      </w:r>
    </w:p>
    <w:p w14:paraId="58A84A6E" w14:textId="77777777" w:rsidR="00D41722" w:rsidRPr="005E486A" w:rsidRDefault="00D41722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культурами</w:t>
      </w:r>
    </w:p>
    <w:p w14:paraId="1E908BED" w14:textId="11064DA3" w:rsidR="00B6778B" w:rsidRDefault="00B6778B" w:rsidP="00D41722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14:paraId="6FEFB7AF" w14:textId="28AB3A08" w:rsidR="006C724D" w:rsidRDefault="006C724D" w:rsidP="006C7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DDFE4D" w14:textId="77777777" w:rsidR="00FC63FB" w:rsidRPr="0013123C" w:rsidRDefault="00FC63FB" w:rsidP="006C72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66A3D7" w14:textId="77777777" w:rsidR="006C724D" w:rsidRPr="0013123C" w:rsidRDefault="006C724D" w:rsidP="006C72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123C">
        <w:rPr>
          <w:rFonts w:ascii="Times New Roman" w:hAnsi="Times New Roman" w:cs="Times New Roman"/>
          <w:sz w:val="28"/>
          <w:szCs w:val="28"/>
        </w:rPr>
        <w:t>Сведения</w:t>
      </w:r>
    </w:p>
    <w:p w14:paraId="2EA86545" w14:textId="77777777" w:rsidR="006C724D" w:rsidRPr="0013123C" w:rsidRDefault="006C724D" w:rsidP="006C72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123C">
        <w:rPr>
          <w:rFonts w:ascii="Times New Roman" w:hAnsi="Times New Roman" w:cs="Times New Roman"/>
          <w:sz w:val="28"/>
          <w:szCs w:val="28"/>
        </w:rPr>
        <w:t>о размере застрахованных посевных площадей, занятых</w:t>
      </w:r>
    </w:p>
    <w:p w14:paraId="0D41CCB4" w14:textId="77777777" w:rsidR="006C724D" w:rsidRPr="0013123C" w:rsidRDefault="006C724D" w:rsidP="006C72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123C">
        <w:rPr>
          <w:rFonts w:ascii="Times New Roman" w:hAnsi="Times New Roman" w:cs="Times New Roman"/>
          <w:sz w:val="28"/>
          <w:szCs w:val="28"/>
        </w:rPr>
        <w:t>зерновыми, зернобобовыми, масличными (за исключением рапса</w:t>
      </w:r>
    </w:p>
    <w:p w14:paraId="3056D78E" w14:textId="77777777" w:rsidR="006C724D" w:rsidRPr="0013123C" w:rsidRDefault="006C724D" w:rsidP="006C72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123C">
        <w:rPr>
          <w:rFonts w:ascii="Times New Roman" w:hAnsi="Times New Roman" w:cs="Times New Roman"/>
          <w:sz w:val="28"/>
          <w:szCs w:val="28"/>
        </w:rPr>
        <w:t>и сои), кормовыми сельскохозяйственными культурами,</w:t>
      </w:r>
    </w:p>
    <w:p w14:paraId="0E9824FA" w14:textId="77777777" w:rsidR="006C724D" w:rsidRPr="0013123C" w:rsidRDefault="006C724D" w:rsidP="006C72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123C">
        <w:rPr>
          <w:rFonts w:ascii="Times New Roman" w:hAnsi="Times New Roman" w:cs="Times New Roman"/>
          <w:sz w:val="28"/>
          <w:szCs w:val="28"/>
        </w:rPr>
        <w:t>по ____________________________________________________</w:t>
      </w:r>
    </w:p>
    <w:p w14:paraId="7DCF3BBF" w14:textId="714BE7A7" w:rsidR="006C724D" w:rsidRPr="0013123C" w:rsidRDefault="006C724D" w:rsidP="006C724D">
      <w:pPr>
        <w:pStyle w:val="ConsPlusNormal"/>
        <w:jc w:val="center"/>
        <w:rPr>
          <w:rFonts w:ascii="Times New Roman" w:hAnsi="Times New Roman" w:cs="Times New Roman"/>
        </w:rPr>
      </w:pPr>
      <w:r w:rsidRPr="0013123C">
        <w:rPr>
          <w:rFonts w:ascii="Times New Roman" w:hAnsi="Times New Roman" w:cs="Times New Roman"/>
        </w:rPr>
        <w:t xml:space="preserve">(наименование </w:t>
      </w:r>
      <w:r w:rsidR="001267FD">
        <w:rPr>
          <w:rFonts w:ascii="Times New Roman" w:hAnsi="Times New Roman" w:cs="Times New Roman"/>
        </w:rPr>
        <w:t>участника отбора</w:t>
      </w:r>
      <w:r w:rsidRPr="0013123C">
        <w:rPr>
          <w:rFonts w:ascii="Times New Roman" w:hAnsi="Times New Roman" w:cs="Times New Roman"/>
        </w:rPr>
        <w:t>)</w:t>
      </w:r>
    </w:p>
    <w:p w14:paraId="1233FFAE" w14:textId="77777777" w:rsidR="006C724D" w:rsidRDefault="006C724D" w:rsidP="006C72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560"/>
        <w:gridCol w:w="1984"/>
        <w:gridCol w:w="2211"/>
        <w:gridCol w:w="1707"/>
        <w:gridCol w:w="29"/>
      </w:tblGrid>
      <w:tr w:rsidR="006C724D" w14:paraId="2C662C31" w14:textId="77777777" w:rsidTr="00873D41">
        <w:tc>
          <w:tcPr>
            <w:tcW w:w="8829" w:type="dxa"/>
            <w:gridSpan w:val="6"/>
          </w:tcPr>
          <w:p w14:paraId="6FE48243" w14:textId="77777777" w:rsidR="006C724D" w:rsidRPr="0013123C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3C">
              <w:rPr>
                <w:rFonts w:ascii="Times New Roman" w:hAnsi="Times New Roman" w:cs="Times New Roman"/>
                <w:sz w:val="24"/>
                <w:szCs w:val="24"/>
              </w:rPr>
              <w:t>Договор страхования</w:t>
            </w:r>
          </w:p>
        </w:tc>
      </w:tr>
      <w:tr w:rsidR="006C724D" w14:paraId="492C3D6F" w14:textId="77777777" w:rsidTr="00873D41">
        <w:trPr>
          <w:gridAfter w:val="1"/>
          <w:wAfter w:w="29" w:type="dxa"/>
        </w:trPr>
        <w:tc>
          <w:tcPr>
            <w:tcW w:w="1338" w:type="dxa"/>
          </w:tcPr>
          <w:p w14:paraId="66BA2459" w14:textId="5B9FF076" w:rsidR="006C724D" w:rsidRPr="0013123C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A7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58B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1560" w:type="dxa"/>
          </w:tcPr>
          <w:p w14:paraId="0E114E4A" w14:textId="77777777" w:rsidR="006C724D" w:rsidRPr="0013123C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3C"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</w:tc>
        <w:tc>
          <w:tcPr>
            <w:tcW w:w="1984" w:type="dxa"/>
          </w:tcPr>
          <w:p w14:paraId="48F52C32" w14:textId="77777777" w:rsidR="006C724D" w:rsidRPr="0013123C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3C">
              <w:rPr>
                <w:rFonts w:ascii="Times New Roman" w:hAnsi="Times New Roman" w:cs="Times New Roman"/>
                <w:sz w:val="24"/>
                <w:szCs w:val="24"/>
              </w:rPr>
              <w:t>Страхования компания</w:t>
            </w:r>
          </w:p>
        </w:tc>
        <w:tc>
          <w:tcPr>
            <w:tcW w:w="2211" w:type="dxa"/>
          </w:tcPr>
          <w:p w14:paraId="00AD66AA" w14:textId="2D8D825D" w:rsidR="006C724D" w:rsidRPr="0013123C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застрахованной </w:t>
            </w:r>
            <w:proofErr w:type="spellStart"/>
            <w:proofErr w:type="gramStart"/>
            <w:r w:rsidR="000A7A66">
              <w:rPr>
                <w:rFonts w:ascii="Times New Roman" w:hAnsi="Times New Roman" w:cs="Times New Roman"/>
                <w:sz w:val="24"/>
                <w:szCs w:val="24"/>
              </w:rPr>
              <w:t>сельскохо-зяйственной</w:t>
            </w:r>
            <w:proofErr w:type="spellEnd"/>
            <w:proofErr w:type="gramEnd"/>
            <w:r w:rsidRPr="0013123C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с указанием высеянного сорта и (или) гибрида семян</w:t>
            </w:r>
          </w:p>
        </w:tc>
        <w:tc>
          <w:tcPr>
            <w:tcW w:w="1707" w:type="dxa"/>
          </w:tcPr>
          <w:p w14:paraId="17483BD6" w14:textId="77777777" w:rsidR="006C724D" w:rsidRPr="0013123C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3C">
              <w:rPr>
                <w:rFonts w:ascii="Times New Roman" w:hAnsi="Times New Roman" w:cs="Times New Roman"/>
                <w:sz w:val="24"/>
                <w:szCs w:val="24"/>
              </w:rPr>
              <w:t>Площадь, га</w:t>
            </w:r>
          </w:p>
        </w:tc>
      </w:tr>
      <w:tr w:rsidR="006C724D" w14:paraId="7A89E86C" w14:textId="77777777" w:rsidTr="00873D41">
        <w:trPr>
          <w:gridAfter w:val="1"/>
          <w:wAfter w:w="29" w:type="dxa"/>
        </w:trPr>
        <w:tc>
          <w:tcPr>
            <w:tcW w:w="1338" w:type="dxa"/>
          </w:tcPr>
          <w:p w14:paraId="413DB59C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76D0194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E277CA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14:paraId="2A1A3EF3" w14:textId="77777777" w:rsidR="006C724D" w:rsidRDefault="006C724D" w:rsidP="00873D41">
            <w:pPr>
              <w:pStyle w:val="ConsPlusNormal"/>
            </w:pPr>
          </w:p>
        </w:tc>
        <w:tc>
          <w:tcPr>
            <w:tcW w:w="1707" w:type="dxa"/>
          </w:tcPr>
          <w:p w14:paraId="4BEDBD74" w14:textId="77777777" w:rsidR="006C724D" w:rsidRDefault="006C724D" w:rsidP="00873D41">
            <w:pPr>
              <w:pStyle w:val="ConsPlusNormal"/>
            </w:pPr>
          </w:p>
        </w:tc>
      </w:tr>
      <w:tr w:rsidR="006C724D" w14:paraId="4577DBDD" w14:textId="77777777" w:rsidTr="00873D41">
        <w:trPr>
          <w:gridAfter w:val="1"/>
          <w:wAfter w:w="29" w:type="dxa"/>
        </w:trPr>
        <w:tc>
          <w:tcPr>
            <w:tcW w:w="1338" w:type="dxa"/>
          </w:tcPr>
          <w:p w14:paraId="17A67CE9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12ABEB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5A35D5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14:paraId="7BCFEF96" w14:textId="77777777" w:rsidR="006C724D" w:rsidRDefault="006C724D" w:rsidP="00873D41">
            <w:pPr>
              <w:pStyle w:val="ConsPlusNormal"/>
            </w:pPr>
          </w:p>
        </w:tc>
        <w:tc>
          <w:tcPr>
            <w:tcW w:w="1707" w:type="dxa"/>
          </w:tcPr>
          <w:p w14:paraId="73274B12" w14:textId="77777777" w:rsidR="006C724D" w:rsidRDefault="006C724D" w:rsidP="00873D41">
            <w:pPr>
              <w:pStyle w:val="ConsPlusNormal"/>
            </w:pPr>
          </w:p>
        </w:tc>
      </w:tr>
      <w:tr w:rsidR="006C724D" w14:paraId="4D6519AE" w14:textId="77777777" w:rsidTr="00873D41">
        <w:trPr>
          <w:gridAfter w:val="1"/>
          <w:wAfter w:w="29" w:type="dxa"/>
        </w:trPr>
        <w:tc>
          <w:tcPr>
            <w:tcW w:w="1338" w:type="dxa"/>
          </w:tcPr>
          <w:p w14:paraId="223A7D89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EEB8DA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93652FF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14:paraId="741AC545" w14:textId="77777777" w:rsidR="006C724D" w:rsidRDefault="006C724D" w:rsidP="00873D41">
            <w:pPr>
              <w:pStyle w:val="ConsPlusNormal"/>
            </w:pPr>
          </w:p>
        </w:tc>
        <w:tc>
          <w:tcPr>
            <w:tcW w:w="1707" w:type="dxa"/>
          </w:tcPr>
          <w:p w14:paraId="420ED097" w14:textId="77777777" w:rsidR="006C724D" w:rsidRDefault="006C724D" w:rsidP="00873D41">
            <w:pPr>
              <w:pStyle w:val="ConsPlusNormal"/>
            </w:pPr>
          </w:p>
        </w:tc>
      </w:tr>
      <w:tr w:rsidR="006C724D" w14:paraId="6211D285" w14:textId="77777777" w:rsidTr="00873D41">
        <w:trPr>
          <w:gridAfter w:val="1"/>
          <w:wAfter w:w="29" w:type="dxa"/>
        </w:trPr>
        <w:tc>
          <w:tcPr>
            <w:tcW w:w="1338" w:type="dxa"/>
          </w:tcPr>
          <w:p w14:paraId="3A970679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E016C4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D629A2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14:paraId="0407E9D2" w14:textId="77777777" w:rsidR="006C724D" w:rsidRDefault="006C724D" w:rsidP="00873D41">
            <w:pPr>
              <w:pStyle w:val="ConsPlusNormal"/>
            </w:pPr>
          </w:p>
        </w:tc>
        <w:tc>
          <w:tcPr>
            <w:tcW w:w="1707" w:type="dxa"/>
          </w:tcPr>
          <w:p w14:paraId="3EA1D915" w14:textId="77777777" w:rsidR="006C724D" w:rsidRDefault="006C724D" w:rsidP="00873D41">
            <w:pPr>
              <w:pStyle w:val="ConsPlusNormal"/>
            </w:pPr>
          </w:p>
        </w:tc>
      </w:tr>
      <w:tr w:rsidR="006C724D" w14:paraId="3E6EC3F3" w14:textId="77777777" w:rsidTr="00873D41">
        <w:trPr>
          <w:gridAfter w:val="1"/>
          <w:wAfter w:w="29" w:type="dxa"/>
        </w:trPr>
        <w:tc>
          <w:tcPr>
            <w:tcW w:w="1338" w:type="dxa"/>
          </w:tcPr>
          <w:p w14:paraId="60C614A0" w14:textId="77777777" w:rsidR="006C724D" w:rsidRDefault="006C724D" w:rsidP="00873D41">
            <w:pPr>
              <w:pStyle w:val="ConsPlusNormal"/>
            </w:pPr>
          </w:p>
        </w:tc>
        <w:tc>
          <w:tcPr>
            <w:tcW w:w="1560" w:type="dxa"/>
          </w:tcPr>
          <w:p w14:paraId="2A1235F0" w14:textId="77777777" w:rsidR="006C724D" w:rsidRDefault="006C724D" w:rsidP="00873D41">
            <w:pPr>
              <w:pStyle w:val="ConsPlusNormal"/>
            </w:pPr>
          </w:p>
        </w:tc>
        <w:tc>
          <w:tcPr>
            <w:tcW w:w="1984" w:type="dxa"/>
          </w:tcPr>
          <w:p w14:paraId="17ABFCAD" w14:textId="77777777" w:rsidR="006C724D" w:rsidRDefault="006C724D" w:rsidP="00873D41">
            <w:pPr>
              <w:pStyle w:val="ConsPlusNormal"/>
            </w:pPr>
          </w:p>
        </w:tc>
        <w:tc>
          <w:tcPr>
            <w:tcW w:w="2211" w:type="dxa"/>
          </w:tcPr>
          <w:p w14:paraId="3C092D13" w14:textId="77777777" w:rsidR="006C724D" w:rsidRDefault="006C724D" w:rsidP="00873D41">
            <w:pPr>
              <w:pStyle w:val="ConsPlusNormal"/>
            </w:pPr>
          </w:p>
        </w:tc>
        <w:tc>
          <w:tcPr>
            <w:tcW w:w="1707" w:type="dxa"/>
          </w:tcPr>
          <w:p w14:paraId="4712FC88" w14:textId="77777777" w:rsidR="006C724D" w:rsidRDefault="006C724D" w:rsidP="00873D41">
            <w:pPr>
              <w:pStyle w:val="ConsPlusNormal"/>
            </w:pPr>
          </w:p>
        </w:tc>
      </w:tr>
    </w:tbl>
    <w:p w14:paraId="3A601340" w14:textId="77777777" w:rsidR="006C724D" w:rsidRDefault="006C724D" w:rsidP="006C724D">
      <w:pPr>
        <w:pStyle w:val="ConsPlusNormal"/>
        <w:jc w:val="both"/>
      </w:pPr>
    </w:p>
    <w:tbl>
      <w:tblPr>
        <w:tblW w:w="947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715"/>
        <w:gridCol w:w="2693"/>
        <w:gridCol w:w="340"/>
        <w:gridCol w:w="1531"/>
        <w:gridCol w:w="340"/>
        <w:gridCol w:w="2098"/>
      </w:tblGrid>
      <w:tr w:rsidR="006C724D" w14:paraId="56B1A6C0" w14:textId="77777777" w:rsidTr="00873D41">
        <w:tc>
          <w:tcPr>
            <w:tcW w:w="51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F4D27" w14:textId="77777777" w:rsidR="006C724D" w:rsidRPr="0013123C" w:rsidRDefault="006C724D" w:rsidP="00873D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23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14:paraId="35CF8EE9" w14:textId="3A230A90" w:rsidR="006C724D" w:rsidRPr="0013123C" w:rsidRDefault="000A7A66" w:rsidP="00873D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AA4DE5" w14:textId="77777777" w:rsidR="006C724D" w:rsidRDefault="006C724D" w:rsidP="00873D41">
            <w:pPr>
              <w:pStyle w:val="ConsPlusNormal"/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7B2E71" w14:textId="77777777" w:rsidR="006C724D" w:rsidRDefault="006C724D" w:rsidP="00873D41">
            <w:pPr>
              <w:pStyle w:val="ConsPlusNormal"/>
            </w:pPr>
          </w:p>
        </w:tc>
      </w:tr>
      <w:tr w:rsidR="006C724D" w14:paraId="6AF2E004" w14:textId="77777777" w:rsidTr="00873D41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856FDC5" w14:textId="77777777" w:rsidR="006C724D" w:rsidRPr="0013123C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3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14:paraId="3C526F98" w14:textId="77777777" w:rsidR="006C724D" w:rsidRPr="0013123C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3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418FEBF7" w14:textId="77777777" w:rsidR="006C724D" w:rsidRPr="0013123C" w:rsidRDefault="006C724D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95C4317" w14:textId="77777777" w:rsidR="006C724D" w:rsidRPr="0013123C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3C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73869375" w14:textId="77777777" w:rsidR="006C724D" w:rsidRPr="0013123C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3C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D3E1FF" w14:textId="77777777" w:rsidR="006C724D" w:rsidRDefault="006C724D" w:rsidP="00873D41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791BC18" w14:textId="77777777" w:rsidR="006C724D" w:rsidRDefault="006C724D" w:rsidP="00873D4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E9B0FE" w14:textId="77777777" w:rsidR="006C724D" w:rsidRDefault="006C724D" w:rsidP="00873D41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5C37FD07" w14:textId="77777777" w:rsidR="006C724D" w:rsidRDefault="006C724D" w:rsidP="00873D41">
            <w:pPr>
              <w:pStyle w:val="ConsPlusNormal"/>
            </w:pPr>
          </w:p>
        </w:tc>
      </w:tr>
      <w:tr w:rsidR="006C724D" w14:paraId="44E2379A" w14:textId="77777777" w:rsidTr="00873D41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288D791" w14:textId="77777777" w:rsidR="006C724D" w:rsidRPr="007D779F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79F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  <w:p w14:paraId="56C28E8C" w14:textId="77777777" w:rsidR="006C724D" w:rsidRPr="007D779F" w:rsidRDefault="006C724D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79F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00E36589" w14:textId="77777777" w:rsidR="006C724D" w:rsidRDefault="006C724D" w:rsidP="00873D41">
            <w:pPr>
              <w:pStyle w:val="ConsPlusNormal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EBAE6A1" w14:textId="77777777" w:rsidR="006C724D" w:rsidRDefault="006C724D" w:rsidP="00873D4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D779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D779F">
              <w:rPr>
                <w:rFonts w:ascii="Times New Roman" w:hAnsi="Times New Roman" w:cs="Times New Roman"/>
                <w:sz w:val="24"/>
                <w:szCs w:val="24"/>
              </w:rPr>
              <w:t xml:space="preserve"> _________ 20__ г</w:t>
            </w:r>
            <w: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2E6842" w14:textId="77777777" w:rsidR="006C724D" w:rsidRDefault="006C724D" w:rsidP="00873D41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662930B" w14:textId="77777777" w:rsidR="006C724D" w:rsidRDefault="006C724D" w:rsidP="00873D4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AFCDBB" w14:textId="77777777" w:rsidR="006C724D" w:rsidRDefault="006C724D" w:rsidP="00873D41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39747CBD" w14:textId="77777777" w:rsidR="006C724D" w:rsidRDefault="006C724D" w:rsidP="00873D41">
            <w:pPr>
              <w:pStyle w:val="ConsPlusNormal"/>
            </w:pPr>
          </w:p>
        </w:tc>
      </w:tr>
    </w:tbl>
    <w:p w14:paraId="0FFB2AEC" w14:textId="77777777" w:rsidR="00B6778B" w:rsidRDefault="00B6778B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E19666" w14:textId="55A807BF" w:rsidR="00B6778B" w:rsidRDefault="00B6778B" w:rsidP="00B6778B">
      <w:pPr>
        <w:pStyle w:val="ConsPlusNormal"/>
        <w:jc w:val="both"/>
      </w:pPr>
    </w:p>
    <w:p w14:paraId="2A3E01D4" w14:textId="27D8FAE2" w:rsidR="00FC63FB" w:rsidRDefault="00FC63FB" w:rsidP="00B6778B">
      <w:pPr>
        <w:pStyle w:val="ConsPlusNormal"/>
        <w:jc w:val="both"/>
      </w:pPr>
    </w:p>
    <w:p w14:paraId="4A1D73E9" w14:textId="66F49A3E" w:rsidR="00FC63FB" w:rsidRDefault="00FC63FB" w:rsidP="00B6778B">
      <w:pPr>
        <w:pStyle w:val="ConsPlusNormal"/>
        <w:jc w:val="both"/>
      </w:pPr>
    </w:p>
    <w:p w14:paraId="50CE2C3E" w14:textId="108419B2" w:rsidR="00FC63FB" w:rsidRDefault="00FC63FB" w:rsidP="00B6778B">
      <w:pPr>
        <w:pStyle w:val="ConsPlusNormal"/>
        <w:jc w:val="both"/>
      </w:pPr>
    </w:p>
    <w:p w14:paraId="36DA8CF8" w14:textId="795ECE9F" w:rsidR="00FC63FB" w:rsidRDefault="00FC63FB" w:rsidP="00B6778B">
      <w:pPr>
        <w:pStyle w:val="ConsPlusNormal"/>
        <w:jc w:val="both"/>
      </w:pPr>
    </w:p>
    <w:p w14:paraId="4529A35F" w14:textId="696D45DB" w:rsidR="00FC63FB" w:rsidRDefault="00FC63FB" w:rsidP="00B6778B">
      <w:pPr>
        <w:pStyle w:val="ConsPlusNormal"/>
        <w:jc w:val="both"/>
      </w:pPr>
    </w:p>
    <w:p w14:paraId="201DD44D" w14:textId="33665D79" w:rsidR="00FC63FB" w:rsidRDefault="00FC63FB" w:rsidP="00B6778B">
      <w:pPr>
        <w:pStyle w:val="ConsPlusNormal"/>
        <w:jc w:val="both"/>
      </w:pPr>
    </w:p>
    <w:p w14:paraId="791CBA14" w14:textId="5E1B8A46" w:rsidR="00FC63FB" w:rsidRDefault="00FC63FB" w:rsidP="00B6778B">
      <w:pPr>
        <w:pStyle w:val="ConsPlusNormal"/>
        <w:jc w:val="both"/>
      </w:pPr>
    </w:p>
    <w:p w14:paraId="619486C1" w14:textId="1A028676" w:rsidR="00FC63FB" w:rsidRDefault="00FC63FB" w:rsidP="00B6778B">
      <w:pPr>
        <w:pStyle w:val="ConsPlusNormal"/>
        <w:jc w:val="both"/>
      </w:pPr>
    </w:p>
    <w:p w14:paraId="6DED295E" w14:textId="3E58E672" w:rsidR="00FC63FB" w:rsidRDefault="00FC63FB" w:rsidP="00B6778B">
      <w:pPr>
        <w:pStyle w:val="ConsPlusNormal"/>
        <w:jc w:val="both"/>
      </w:pPr>
    </w:p>
    <w:p w14:paraId="738D8172" w14:textId="16ABF10C" w:rsidR="00FC63FB" w:rsidRDefault="00FC63FB" w:rsidP="00B6778B">
      <w:pPr>
        <w:pStyle w:val="ConsPlusNormal"/>
        <w:jc w:val="both"/>
      </w:pPr>
    </w:p>
    <w:p w14:paraId="5D4B0BEF" w14:textId="2315C0F8" w:rsidR="00FC63FB" w:rsidRDefault="00FC63FB" w:rsidP="00B6778B">
      <w:pPr>
        <w:pStyle w:val="ConsPlusNormal"/>
        <w:jc w:val="both"/>
      </w:pPr>
    </w:p>
    <w:p w14:paraId="1498A836" w14:textId="3F79E959" w:rsidR="00FC63FB" w:rsidRDefault="00FC63FB" w:rsidP="00B6778B">
      <w:pPr>
        <w:pStyle w:val="ConsPlusNormal"/>
        <w:jc w:val="both"/>
      </w:pPr>
    </w:p>
    <w:p w14:paraId="42F9CAFB" w14:textId="03ECDC40" w:rsidR="00FC63FB" w:rsidRDefault="00FC63FB" w:rsidP="00B6778B">
      <w:pPr>
        <w:pStyle w:val="ConsPlusNormal"/>
        <w:jc w:val="both"/>
      </w:pPr>
    </w:p>
    <w:p w14:paraId="30CA274B" w14:textId="565229E2" w:rsidR="00FC63FB" w:rsidRDefault="00FC63FB" w:rsidP="00B6778B">
      <w:pPr>
        <w:pStyle w:val="ConsPlusNormal"/>
        <w:jc w:val="both"/>
      </w:pPr>
    </w:p>
    <w:p w14:paraId="291DA170" w14:textId="70C71376" w:rsidR="00FC63FB" w:rsidRDefault="00FC63FB" w:rsidP="00B6778B">
      <w:pPr>
        <w:pStyle w:val="ConsPlusNormal"/>
        <w:jc w:val="both"/>
      </w:pPr>
    </w:p>
    <w:p w14:paraId="2042848A" w14:textId="32E3608D" w:rsidR="00FC63FB" w:rsidRDefault="00FC63FB" w:rsidP="00B6778B">
      <w:pPr>
        <w:pStyle w:val="ConsPlusNormal"/>
        <w:jc w:val="both"/>
      </w:pPr>
    </w:p>
    <w:p w14:paraId="57FBC076" w14:textId="70135464" w:rsidR="00FC63FB" w:rsidRDefault="00FC63FB" w:rsidP="00B6778B">
      <w:pPr>
        <w:pStyle w:val="ConsPlusNormal"/>
        <w:jc w:val="both"/>
      </w:pPr>
    </w:p>
    <w:p w14:paraId="30998541" w14:textId="0C99CB15" w:rsidR="00FC63FB" w:rsidRDefault="00FC63FB" w:rsidP="00B6778B">
      <w:pPr>
        <w:pStyle w:val="ConsPlusNormal"/>
        <w:jc w:val="both"/>
      </w:pPr>
    </w:p>
    <w:p w14:paraId="0310AE83" w14:textId="32038ED0" w:rsidR="00FC63FB" w:rsidRDefault="00FC63FB" w:rsidP="00B6778B">
      <w:pPr>
        <w:pStyle w:val="ConsPlusNormal"/>
        <w:jc w:val="both"/>
      </w:pPr>
    </w:p>
    <w:p w14:paraId="4D8A9662" w14:textId="58B80FC2" w:rsidR="00FC63FB" w:rsidRDefault="00FC63FB" w:rsidP="00B6778B">
      <w:pPr>
        <w:pStyle w:val="ConsPlusNormal"/>
        <w:jc w:val="both"/>
      </w:pPr>
    </w:p>
    <w:p w14:paraId="28415D5F" w14:textId="6EA7BB75" w:rsidR="00FC63FB" w:rsidRDefault="00FC63FB" w:rsidP="00B6778B">
      <w:pPr>
        <w:pStyle w:val="ConsPlusNormal"/>
        <w:jc w:val="both"/>
      </w:pPr>
    </w:p>
    <w:p w14:paraId="33CF6F51" w14:textId="37EE3AFC" w:rsidR="00FC63FB" w:rsidRDefault="00FC63FB" w:rsidP="00B6778B">
      <w:pPr>
        <w:pStyle w:val="ConsPlusNormal"/>
        <w:jc w:val="both"/>
      </w:pPr>
    </w:p>
    <w:p w14:paraId="4959B71A" w14:textId="11D24D52" w:rsidR="00FC63FB" w:rsidRDefault="00FC63FB" w:rsidP="00B6778B">
      <w:pPr>
        <w:pStyle w:val="ConsPlusNormal"/>
        <w:jc w:val="both"/>
      </w:pPr>
    </w:p>
    <w:p w14:paraId="4BECF358" w14:textId="5C40456B" w:rsidR="00FC63FB" w:rsidRDefault="00FC63FB" w:rsidP="00B6778B">
      <w:pPr>
        <w:pStyle w:val="ConsPlusNormal"/>
        <w:jc w:val="both"/>
      </w:pPr>
    </w:p>
    <w:p w14:paraId="28B3FA88" w14:textId="1B9EF306" w:rsidR="00FC63FB" w:rsidRDefault="00FC63FB" w:rsidP="00B6778B">
      <w:pPr>
        <w:pStyle w:val="ConsPlusNormal"/>
        <w:jc w:val="both"/>
      </w:pPr>
    </w:p>
    <w:p w14:paraId="3BDDE8D3" w14:textId="4B39B09B" w:rsidR="00FC63FB" w:rsidRDefault="00FC63FB" w:rsidP="00B6778B">
      <w:pPr>
        <w:pStyle w:val="ConsPlusNormal"/>
        <w:jc w:val="both"/>
      </w:pPr>
    </w:p>
    <w:p w14:paraId="41580326" w14:textId="687DAD35" w:rsidR="00FC63FB" w:rsidRDefault="00FC63FB" w:rsidP="00B6778B">
      <w:pPr>
        <w:pStyle w:val="ConsPlusNormal"/>
        <w:jc w:val="both"/>
      </w:pPr>
    </w:p>
    <w:p w14:paraId="447AF3AA" w14:textId="295F9572" w:rsidR="00E11BBD" w:rsidRPr="006F17FE" w:rsidRDefault="00E11BBD" w:rsidP="00E11BBD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6F17F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6</w:t>
      </w:r>
    </w:p>
    <w:p w14:paraId="3BE2A35D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к Порядку предоставления субсидии </w:t>
      </w:r>
    </w:p>
    <w:p w14:paraId="00A20220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из областного бюджета </w:t>
      </w:r>
    </w:p>
    <w:p w14:paraId="62384935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сельскохозяйственным </w:t>
      </w:r>
    </w:p>
    <w:p w14:paraId="245D7051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lastRenderedPageBreak/>
        <w:t xml:space="preserve">товаропроизводителям </w:t>
      </w:r>
    </w:p>
    <w:p w14:paraId="2FAA8E3F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5E486A">
        <w:rPr>
          <w:rFonts w:ascii="Times New Roman" w:hAnsi="Times New Roman"/>
          <w:sz w:val="28"/>
          <w:szCs w:val="28"/>
        </w:rPr>
        <w:t xml:space="preserve">за исключением граждан, ведущих </w:t>
      </w:r>
    </w:p>
    <w:p w14:paraId="3D1FD0EB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личное подсобное хозяйство, и  </w:t>
      </w:r>
    </w:p>
    <w:p w14:paraId="089E8C89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сельскохозяйственных кредитных </w:t>
      </w:r>
    </w:p>
    <w:p w14:paraId="458209FC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потребительских кооперативов</w:t>
      </w:r>
      <w:r>
        <w:rPr>
          <w:rFonts w:ascii="Times New Roman" w:hAnsi="Times New Roman"/>
          <w:sz w:val="28"/>
          <w:szCs w:val="28"/>
        </w:rPr>
        <w:t>)</w:t>
      </w:r>
      <w:r w:rsidRPr="005E486A">
        <w:rPr>
          <w:rFonts w:ascii="Times New Roman" w:hAnsi="Times New Roman"/>
          <w:sz w:val="28"/>
          <w:szCs w:val="28"/>
        </w:rPr>
        <w:t xml:space="preserve">, </w:t>
      </w:r>
    </w:p>
    <w:p w14:paraId="28C5D473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включенным в единый реестр </w:t>
      </w:r>
    </w:p>
    <w:p w14:paraId="487419B1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14:paraId="290A73F1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предпринимательства, отвечающим </w:t>
      </w:r>
    </w:p>
    <w:p w14:paraId="110EB9D3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>критериям отнесения к субъектам</w:t>
      </w:r>
    </w:p>
    <w:p w14:paraId="7CFB7BE3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малого предпринимательства </w:t>
      </w:r>
    </w:p>
    <w:p w14:paraId="56CCA20F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</w:p>
    <w:p w14:paraId="0371F730" w14:textId="77777777" w:rsidR="00E11BBD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законом </w:t>
      </w:r>
      <w:r>
        <w:rPr>
          <w:rFonts w:ascii="Times New Roman" w:hAnsi="Times New Roman"/>
          <w:sz w:val="28"/>
          <w:szCs w:val="28"/>
        </w:rPr>
        <w:t xml:space="preserve">от 24 июля 2007 года </w:t>
      </w:r>
    </w:p>
    <w:p w14:paraId="4624A8D4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209-ФЗ </w:t>
      </w:r>
      <w:r w:rsidRPr="005E486A">
        <w:rPr>
          <w:rFonts w:ascii="Times New Roman" w:hAnsi="Times New Roman"/>
          <w:sz w:val="28"/>
          <w:szCs w:val="28"/>
        </w:rPr>
        <w:t xml:space="preserve">«О развитии малого и </w:t>
      </w:r>
    </w:p>
    <w:p w14:paraId="076DB64B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среднего предпринимательства </w:t>
      </w:r>
    </w:p>
    <w:p w14:paraId="16F71698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в Российской Федерации», </w:t>
      </w:r>
    </w:p>
    <w:p w14:paraId="202A734D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на возмещение части затрат на </w:t>
      </w:r>
    </w:p>
    <w:p w14:paraId="17961FA6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проведение агротехнологических </w:t>
      </w:r>
    </w:p>
    <w:p w14:paraId="7548F280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работ, повышение уровня </w:t>
      </w:r>
    </w:p>
    <w:p w14:paraId="0A8C187B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экологической безопасности </w:t>
      </w:r>
    </w:p>
    <w:p w14:paraId="3B93E373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сельскохозяйственного производства, </w:t>
      </w:r>
    </w:p>
    <w:p w14:paraId="33899888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а также на повышение плодородия </w:t>
      </w:r>
    </w:p>
    <w:p w14:paraId="40AD6682" w14:textId="77777777" w:rsidR="00E11BBD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5E486A">
        <w:rPr>
          <w:rFonts w:ascii="Times New Roman" w:hAnsi="Times New Roman"/>
          <w:sz w:val="28"/>
          <w:szCs w:val="28"/>
        </w:rPr>
        <w:t xml:space="preserve">и качества почв, занятых </w:t>
      </w:r>
      <w:r>
        <w:rPr>
          <w:rFonts w:ascii="Times New Roman" w:hAnsi="Times New Roman"/>
          <w:sz w:val="28"/>
          <w:szCs w:val="28"/>
        </w:rPr>
        <w:t>зерновыми,</w:t>
      </w:r>
    </w:p>
    <w:p w14:paraId="57425F8B" w14:textId="77777777" w:rsidR="00E11BBD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зернобобовыми, масличными</w:t>
      </w:r>
    </w:p>
    <w:p w14:paraId="28583AED" w14:textId="77777777" w:rsidR="00E11BBD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 исключением рапса и сои),</w:t>
      </w:r>
    </w:p>
    <w:p w14:paraId="5BD9715C" w14:textId="77777777" w:rsidR="00E11BBD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кормовыми сельскохозяйственными</w:t>
      </w:r>
    </w:p>
    <w:p w14:paraId="3FDEB967" w14:textId="77777777" w:rsidR="00E11BBD" w:rsidRPr="005E486A" w:rsidRDefault="00E11BBD" w:rsidP="00E11BBD">
      <w:pPr>
        <w:widowControl w:val="0"/>
        <w:autoSpaceDE w:val="0"/>
        <w:autoSpaceDN w:val="0"/>
        <w:adjustRightInd w:val="0"/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культурами</w:t>
      </w:r>
    </w:p>
    <w:p w14:paraId="48805591" w14:textId="77777777" w:rsidR="00C62411" w:rsidRDefault="00B60834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82EB8">
        <w:rPr>
          <w:rFonts w:ascii="Times New Roman" w:hAnsi="Times New Roman"/>
          <w:sz w:val="28"/>
          <w:szCs w:val="28"/>
        </w:rPr>
        <w:t xml:space="preserve">     </w:t>
      </w:r>
    </w:p>
    <w:p w14:paraId="01D5BF50" w14:textId="77777777" w:rsidR="009D1847" w:rsidRDefault="009D1847" w:rsidP="00682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284E4F" w14:textId="77777777" w:rsidR="00FC63FB" w:rsidRDefault="00FC63FB" w:rsidP="00FC63FB">
      <w:pPr>
        <w:pStyle w:val="ConsPlusNormal"/>
        <w:jc w:val="both"/>
      </w:pPr>
    </w:p>
    <w:p w14:paraId="1E510ABD" w14:textId="77777777" w:rsidR="00FC63FB" w:rsidRPr="00B6778B" w:rsidRDefault="00FC63FB" w:rsidP="00FC63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521"/>
      <w:bookmarkEnd w:id="10"/>
      <w:r>
        <w:rPr>
          <w:rFonts w:ascii="Times New Roman" w:hAnsi="Times New Roman" w:cs="Times New Roman"/>
          <w:sz w:val="28"/>
          <w:szCs w:val="28"/>
        </w:rPr>
        <w:t>Сведения о размере посевных площадей, на которых проводились работы</w:t>
      </w:r>
    </w:p>
    <w:p w14:paraId="2615A690" w14:textId="77777777" w:rsidR="00FC63FB" w:rsidRPr="00B6778B" w:rsidRDefault="00FC63FB" w:rsidP="00FC63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6778B">
        <w:rPr>
          <w:rFonts w:ascii="Times New Roman" w:hAnsi="Times New Roman" w:cs="Times New Roman"/>
          <w:sz w:val="28"/>
          <w:szCs w:val="28"/>
        </w:rPr>
        <w:t>по фосфоритованию и (или) гипсованию</w:t>
      </w:r>
    </w:p>
    <w:p w14:paraId="27A3BB1B" w14:textId="77777777" w:rsidR="00FC63FB" w:rsidRPr="00B6778B" w:rsidRDefault="00FC63FB" w:rsidP="00FC63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6778B">
        <w:rPr>
          <w:rFonts w:ascii="Times New Roman" w:hAnsi="Times New Roman" w:cs="Times New Roman"/>
          <w:sz w:val="28"/>
          <w:szCs w:val="28"/>
        </w:rPr>
        <w:t>в _________________________________________________________</w:t>
      </w:r>
    </w:p>
    <w:p w14:paraId="4F4DB7A6" w14:textId="26CA1357" w:rsidR="00FC63FB" w:rsidRPr="00B6778B" w:rsidRDefault="00FC63FB" w:rsidP="00FC63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6778B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47407C">
        <w:rPr>
          <w:rFonts w:ascii="Times New Roman" w:hAnsi="Times New Roman" w:cs="Times New Roman"/>
          <w:sz w:val="24"/>
          <w:szCs w:val="24"/>
        </w:rPr>
        <w:t>участника отбора</w:t>
      </w:r>
      <w:r w:rsidRPr="00B6778B">
        <w:rPr>
          <w:rFonts w:ascii="Times New Roman" w:hAnsi="Times New Roman" w:cs="Times New Roman"/>
          <w:sz w:val="24"/>
          <w:szCs w:val="24"/>
        </w:rPr>
        <w:t>)</w:t>
      </w:r>
    </w:p>
    <w:p w14:paraId="738B4806" w14:textId="77777777" w:rsidR="00FC63FB" w:rsidRDefault="00FC63FB" w:rsidP="00FC63F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480"/>
        <w:gridCol w:w="1559"/>
        <w:gridCol w:w="1418"/>
        <w:gridCol w:w="907"/>
        <w:gridCol w:w="1134"/>
        <w:gridCol w:w="1134"/>
      </w:tblGrid>
      <w:tr w:rsidR="00FC63FB" w:rsidRPr="00B6778B" w14:paraId="73E71E0D" w14:textId="77777777" w:rsidTr="00873D41">
        <w:tc>
          <w:tcPr>
            <w:tcW w:w="1134" w:type="dxa"/>
          </w:tcPr>
          <w:p w14:paraId="4156FD86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Посевная площадь, га</w:t>
            </w:r>
          </w:p>
        </w:tc>
        <w:tc>
          <w:tcPr>
            <w:tcW w:w="1480" w:type="dxa"/>
          </w:tcPr>
          <w:p w14:paraId="4148D486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proofErr w:type="gram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обрабаты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ваемого</w:t>
            </w:r>
            <w:proofErr w:type="spellEnd"/>
            <w:proofErr w:type="gramEnd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 участка, подлежа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фосфори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тованию</w:t>
            </w:r>
            <w:proofErr w:type="spellEnd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, га</w:t>
            </w:r>
          </w:p>
        </w:tc>
        <w:tc>
          <w:tcPr>
            <w:tcW w:w="1559" w:type="dxa"/>
          </w:tcPr>
          <w:p w14:paraId="220DE02A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proofErr w:type="gram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обраба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тываемого</w:t>
            </w:r>
            <w:proofErr w:type="spellEnd"/>
            <w:proofErr w:type="gramEnd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 участка, подлежа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 гипсованию, га</w:t>
            </w:r>
          </w:p>
        </w:tc>
        <w:tc>
          <w:tcPr>
            <w:tcW w:w="1418" w:type="dxa"/>
          </w:tcPr>
          <w:p w14:paraId="095D69AD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spellStart"/>
            <w:proofErr w:type="gram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денные</w:t>
            </w:r>
            <w:proofErr w:type="gramEnd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хими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ческой 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мелио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рации, га</w:t>
            </w:r>
          </w:p>
        </w:tc>
        <w:tc>
          <w:tcPr>
            <w:tcW w:w="907" w:type="dxa"/>
          </w:tcPr>
          <w:p w14:paraId="5FABD116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-ранта</w:t>
            </w:r>
          </w:p>
        </w:tc>
        <w:tc>
          <w:tcPr>
            <w:tcW w:w="1134" w:type="dxa"/>
          </w:tcPr>
          <w:p w14:paraId="5D811E85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мелио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ранта в 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физи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ческом</w:t>
            </w:r>
            <w:proofErr w:type="spellEnd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 весе, тонн</w:t>
            </w:r>
          </w:p>
        </w:tc>
        <w:tc>
          <w:tcPr>
            <w:tcW w:w="1134" w:type="dxa"/>
          </w:tcPr>
          <w:p w14:paraId="3D7CB2E0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proofErr w:type="spellEnd"/>
            <w:proofErr w:type="gramEnd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хими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 xml:space="preserve">ческой </w:t>
            </w:r>
            <w:proofErr w:type="spellStart"/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мелио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</w:tr>
      <w:tr w:rsidR="00FC63FB" w:rsidRPr="00B6778B" w14:paraId="10367029" w14:textId="77777777" w:rsidTr="00873D41">
        <w:tc>
          <w:tcPr>
            <w:tcW w:w="1134" w:type="dxa"/>
          </w:tcPr>
          <w:p w14:paraId="0478E165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80" w:type="dxa"/>
          </w:tcPr>
          <w:p w14:paraId="2C6B9F28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7C5959A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2090725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14:paraId="1F63D3E3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3C45CD7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F2A98D8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63FB" w:rsidRPr="00B6778B" w14:paraId="7E1392B6" w14:textId="77777777" w:rsidTr="00873D41">
        <w:tc>
          <w:tcPr>
            <w:tcW w:w="1134" w:type="dxa"/>
          </w:tcPr>
          <w:p w14:paraId="137998A2" w14:textId="77777777" w:rsidR="00FC63FB" w:rsidRPr="00B6778B" w:rsidRDefault="00FC63FB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3AE13A1F" w14:textId="77777777" w:rsidR="00FC63FB" w:rsidRPr="00B6778B" w:rsidRDefault="00FC63FB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7F84BC" w14:textId="77777777" w:rsidR="00FC63FB" w:rsidRPr="00B6778B" w:rsidRDefault="00FC63FB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141975" w14:textId="77777777" w:rsidR="00FC63FB" w:rsidRPr="00B6778B" w:rsidRDefault="00FC63FB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2E216C68" w14:textId="77777777" w:rsidR="00FC63FB" w:rsidRPr="00B6778B" w:rsidRDefault="00FC63FB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488F85" w14:textId="77777777" w:rsidR="00FC63FB" w:rsidRPr="00B6778B" w:rsidRDefault="00FC63FB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B6D4EF" w14:textId="77777777" w:rsidR="00FC63FB" w:rsidRPr="00B6778B" w:rsidRDefault="00FC63FB" w:rsidP="00873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051AB" w14:textId="77777777" w:rsidR="00FC63FB" w:rsidRDefault="00FC63FB" w:rsidP="00FC63F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2"/>
        <w:gridCol w:w="2665"/>
        <w:gridCol w:w="4422"/>
      </w:tblGrid>
      <w:tr w:rsidR="00FC63FB" w14:paraId="71B2547C" w14:textId="77777777" w:rsidTr="00873D41">
        <w:tc>
          <w:tcPr>
            <w:tcW w:w="4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935" w14:textId="77777777" w:rsidR="00FC63FB" w:rsidRPr="00B6778B" w:rsidRDefault="00FC63FB" w:rsidP="00873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6778B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14:paraId="4CF47929" w14:textId="4847AF40" w:rsidR="00FC63FB" w:rsidRDefault="0047407C" w:rsidP="00873D41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59D8EABE" w14:textId="77777777" w:rsidR="00FC63FB" w:rsidRDefault="00FC63FB" w:rsidP="00873D41">
            <w:pPr>
              <w:pStyle w:val="ConsPlusNormal"/>
            </w:pPr>
          </w:p>
        </w:tc>
      </w:tr>
      <w:tr w:rsidR="00FC63FB" w14:paraId="7D3AF86C" w14:textId="77777777" w:rsidTr="00873D41"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6160149A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14:paraId="3E034604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EA1DAC7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14:paraId="4252B72B" w14:textId="77777777" w:rsidR="00FC63FB" w:rsidRPr="00B6778B" w:rsidRDefault="00FC63FB" w:rsidP="00873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7A49D345" w14:textId="77777777" w:rsidR="00FC63FB" w:rsidRDefault="00FC63FB" w:rsidP="00873D41">
            <w:pPr>
              <w:pStyle w:val="ConsPlusNormal"/>
            </w:pPr>
          </w:p>
        </w:tc>
      </w:tr>
      <w:tr w:rsidR="00FC63FB" w14:paraId="725ECBC0" w14:textId="77777777" w:rsidTr="00873D41"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5A5938E6" w14:textId="77777777" w:rsidR="00FC63FB" w:rsidRPr="0047407C" w:rsidRDefault="00FC63FB" w:rsidP="00873D4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47407C">
              <w:rPr>
                <w:rFonts w:ascii="Times New Roman" w:hAnsi="Times New Roman" w:cs="Times New Roman"/>
              </w:rPr>
              <w:t>МП</w:t>
            </w:r>
          </w:p>
          <w:p w14:paraId="2BE8BE86" w14:textId="77777777" w:rsidR="00FC63FB" w:rsidRPr="00B6778B" w:rsidRDefault="00FC63FB" w:rsidP="00873D4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6778B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14:paraId="1AE1F4E5" w14:textId="77777777" w:rsidR="00FC63FB" w:rsidRPr="00B6778B" w:rsidRDefault="00FC63FB" w:rsidP="00873D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78B">
              <w:rPr>
                <w:rFonts w:ascii="Times New Roman" w:hAnsi="Times New Roman" w:cs="Times New Roman"/>
                <w:sz w:val="24"/>
                <w:szCs w:val="24"/>
              </w:rPr>
              <w:t>«__» __________ 20__ г.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697CC357" w14:textId="77777777" w:rsidR="00FC63FB" w:rsidRDefault="00FC63FB" w:rsidP="00873D41">
            <w:pPr>
              <w:pStyle w:val="ConsPlusNormal"/>
            </w:pPr>
          </w:p>
        </w:tc>
      </w:tr>
    </w:tbl>
    <w:p w14:paraId="39BB7B36" w14:textId="77777777" w:rsidR="00FC63FB" w:rsidRDefault="00FC63FB" w:rsidP="00FC6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BB52EE" w14:textId="4133F89F" w:rsidR="00682EB8" w:rsidRPr="005A3774" w:rsidRDefault="00682EB8" w:rsidP="00682EB8">
      <w:pPr>
        <w:autoSpaceDE w:val="0"/>
        <w:autoSpaceDN w:val="0"/>
        <w:adjustRightInd w:val="0"/>
        <w:spacing w:after="0" w:line="240" w:lineRule="auto"/>
        <w:jc w:val="center"/>
        <w:rPr>
          <w:vanish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sectPr w:rsidR="00682EB8" w:rsidRPr="005A3774" w:rsidSect="005939F5">
      <w:headerReference w:type="default" r:id="rId21"/>
      <w:pgSz w:w="11906" w:h="16840" w:code="9"/>
      <w:pgMar w:top="1134" w:right="707" w:bottom="1276" w:left="1985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EC56D" w14:textId="77777777" w:rsidR="00D40BBF" w:rsidRDefault="00D40BBF" w:rsidP="007B0943">
      <w:pPr>
        <w:spacing w:after="0" w:line="240" w:lineRule="auto"/>
      </w:pPr>
      <w:r>
        <w:separator/>
      </w:r>
    </w:p>
  </w:endnote>
  <w:endnote w:type="continuationSeparator" w:id="0">
    <w:p w14:paraId="5D020874" w14:textId="77777777" w:rsidR="00D40BBF" w:rsidRDefault="00D40BBF" w:rsidP="007B0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9CFE2" w14:textId="77777777" w:rsidR="00D40BBF" w:rsidRDefault="00D40BBF" w:rsidP="007B0943">
      <w:pPr>
        <w:spacing w:after="0" w:line="240" w:lineRule="auto"/>
      </w:pPr>
      <w:r>
        <w:separator/>
      </w:r>
    </w:p>
  </w:footnote>
  <w:footnote w:type="continuationSeparator" w:id="0">
    <w:p w14:paraId="75084005" w14:textId="77777777" w:rsidR="00D40BBF" w:rsidRDefault="00D40BBF" w:rsidP="007B0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C9CDD" w14:textId="77777777" w:rsidR="00CA76CA" w:rsidRPr="007704C5" w:rsidRDefault="00CA76CA" w:rsidP="007704C5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7704C5">
      <w:rPr>
        <w:rFonts w:ascii="Times New Roman" w:hAnsi="Times New Roman"/>
        <w:sz w:val="24"/>
        <w:szCs w:val="24"/>
      </w:rPr>
      <w:fldChar w:fldCharType="begin"/>
    </w:r>
    <w:r w:rsidRPr="007704C5">
      <w:rPr>
        <w:rFonts w:ascii="Times New Roman" w:hAnsi="Times New Roman"/>
        <w:sz w:val="24"/>
        <w:szCs w:val="24"/>
      </w:rPr>
      <w:instrText>PAGE   \* MERGEFORMAT</w:instrText>
    </w:r>
    <w:r w:rsidRPr="007704C5">
      <w:rPr>
        <w:rFonts w:ascii="Times New Roman" w:hAnsi="Times New Roman"/>
        <w:sz w:val="24"/>
        <w:szCs w:val="24"/>
      </w:rPr>
      <w:fldChar w:fldCharType="separate"/>
    </w:r>
    <w:r w:rsidRPr="000B3868">
      <w:rPr>
        <w:rFonts w:ascii="Times New Roman" w:hAnsi="Times New Roman"/>
        <w:noProof/>
        <w:sz w:val="24"/>
        <w:szCs w:val="24"/>
        <w:lang w:val="ru-RU"/>
      </w:rPr>
      <w:t>12</w:t>
    </w:r>
    <w:r w:rsidRPr="007704C5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3B1B"/>
    <w:multiLevelType w:val="multilevel"/>
    <w:tmpl w:val="8550CB44"/>
    <w:lvl w:ilvl="0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1" w15:restartNumberingAfterBreak="0">
    <w:nsid w:val="35651D51"/>
    <w:multiLevelType w:val="hybridMultilevel"/>
    <w:tmpl w:val="4970C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C51C2"/>
    <w:multiLevelType w:val="hybridMultilevel"/>
    <w:tmpl w:val="6EF08A3E"/>
    <w:lvl w:ilvl="0" w:tplc="4C82A51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3F387917"/>
    <w:multiLevelType w:val="hybridMultilevel"/>
    <w:tmpl w:val="59DCCAA8"/>
    <w:lvl w:ilvl="0" w:tplc="996C2C64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 w15:restartNumberingAfterBreak="0">
    <w:nsid w:val="44F05CF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6" w15:restartNumberingAfterBreak="0">
    <w:nsid w:val="4C56347B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8582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44824CF"/>
    <w:multiLevelType w:val="hybridMultilevel"/>
    <w:tmpl w:val="40AA242E"/>
    <w:lvl w:ilvl="0" w:tplc="72441F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7B13785"/>
    <w:multiLevelType w:val="multilevel"/>
    <w:tmpl w:val="2C4E2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7AC4FED"/>
    <w:multiLevelType w:val="multilevel"/>
    <w:tmpl w:val="DF28A8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2E9"/>
    <w:rsid w:val="0000019C"/>
    <w:rsid w:val="0000034A"/>
    <w:rsid w:val="0000177C"/>
    <w:rsid w:val="00005D15"/>
    <w:rsid w:val="00005FD5"/>
    <w:rsid w:val="00012270"/>
    <w:rsid w:val="000144F1"/>
    <w:rsid w:val="00014A20"/>
    <w:rsid w:val="0001696C"/>
    <w:rsid w:val="0001795D"/>
    <w:rsid w:val="00021FE3"/>
    <w:rsid w:val="000223E2"/>
    <w:rsid w:val="0002347D"/>
    <w:rsid w:val="0002497F"/>
    <w:rsid w:val="00026789"/>
    <w:rsid w:val="00032573"/>
    <w:rsid w:val="000325C1"/>
    <w:rsid w:val="0003389C"/>
    <w:rsid w:val="00037163"/>
    <w:rsid w:val="00037C32"/>
    <w:rsid w:val="00041321"/>
    <w:rsid w:val="00041488"/>
    <w:rsid w:val="0004271D"/>
    <w:rsid w:val="00042C33"/>
    <w:rsid w:val="0004648D"/>
    <w:rsid w:val="00046BBE"/>
    <w:rsid w:val="00047A70"/>
    <w:rsid w:val="000508D9"/>
    <w:rsid w:val="0005097E"/>
    <w:rsid w:val="00050F71"/>
    <w:rsid w:val="00056047"/>
    <w:rsid w:val="00065C34"/>
    <w:rsid w:val="00065E5D"/>
    <w:rsid w:val="00066B2C"/>
    <w:rsid w:val="00066DAB"/>
    <w:rsid w:val="00067C83"/>
    <w:rsid w:val="0007070A"/>
    <w:rsid w:val="00072EF7"/>
    <w:rsid w:val="00074A0A"/>
    <w:rsid w:val="00074C42"/>
    <w:rsid w:val="000762C1"/>
    <w:rsid w:val="00076C9E"/>
    <w:rsid w:val="00076F0C"/>
    <w:rsid w:val="00077CED"/>
    <w:rsid w:val="00080A95"/>
    <w:rsid w:val="00081787"/>
    <w:rsid w:val="00081E21"/>
    <w:rsid w:val="00083AE2"/>
    <w:rsid w:val="00084459"/>
    <w:rsid w:val="00084ABE"/>
    <w:rsid w:val="000856E3"/>
    <w:rsid w:val="00085EEC"/>
    <w:rsid w:val="00087082"/>
    <w:rsid w:val="00087A28"/>
    <w:rsid w:val="000924E7"/>
    <w:rsid w:val="00093072"/>
    <w:rsid w:val="00093B73"/>
    <w:rsid w:val="0009490B"/>
    <w:rsid w:val="00094A57"/>
    <w:rsid w:val="00096B21"/>
    <w:rsid w:val="000A1329"/>
    <w:rsid w:val="000A13F6"/>
    <w:rsid w:val="000A2700"/>
    <w:rsid w:val="000A3142"/>
    <w:rsid w:val="000A4CF3"/>
    <w:rsid w:val="000A6AB3"/>
    <w:rsid w:val="000A6B06"/>
    <w:rsid w:val="000A7A66"/>
    <w:rsid w:val="000A7A79"/>
    <w:rsid w:val="000B0919"/>
    <w:rsid w:val="000B0D9B"/>
    <w:rsid w:val="000B288D"/>
    <w:rsid w:val="000B2E71"/>
    <w:rsid w:val="000B34C4"/>
    <w:rsid w:val="000B3868"/>
    <w:rsid w:val="000B5F46"/>
    <w:rsid w:val="000B74B6"/>
    <w:rsid w:val="000B7C13"/>
    <w:rsid w:val="000C0291"/>
    <w:rsid w:val="000C0483"/>
    <w:rsid w:val="000C1D0E"/>
    <w:rsid w:val="000C52AF"/>
    <w:rsid w:val="000C5979"/>
    <w:rsid w:val="000D1D9D"/>
    <w:rsid w:val="000D1DA5"/>
    <w:rsid w:val="000D2864"/>
    <w:rsid w:val="000D36E5"/>
    <w:rsid w:val="000D3B19"/>
    <w:rsid w:val="000D72C4"/>
    <w:rsid w:val="000E14AC"/>
    <w:rsid w:val="000E1572"/>
    <w:rsid w:val="000E1AFA"/>
    <w:rsid w:val="000E2356"/>
    <w:rsid w:val="000E3166"/>
    <w:rsid w:val="000E39DA"/>
    <w:rsid w:val="000E7A7C"/>
    <w:rsid w:val="000F0E26"/>
    <w:rsid w:val="000F1854"/>
    <w:rsid w:val="000F1DBE"/>
    <w:rsid w:val="000F28AB"/>
    <w:rsid w:val="000F2A39"/>
    <w:rsid w:val="000F2BFA"/>
    <w:rsid w:val="000F4410"/>
    <w:rsid w:val="000F4452"/>
    <w:rsid w:val="000F45DF"/>
    <w:rsid w:val="000F4C52"/>
    <w:rsid w:val="000F54E9"/>
    <w:rsid w:val="000F62E1"/>
    <w:rsid w:val="001045F5"/>
    <w:rsid w:val="00104E59"/>
    <w:rsid w:val="00107E91"/>
    <w:rsid w:val="00111187"/>
    <w:rsid w:val="00112C7A"/>
    <w:rsid w:val="00116B21"/>
    <w:rsid w:val="00117AC4"/>
    <w:rsid w:val="0012058F"/>
    <w:rsid w:val="00120AE2"/>
    <w:rsid w:val="00120C11"/>
    <w:rsid w:val="001218DC"/>
    <w:rsid w:val="00121C61"/>
    <w:rsid w:val="001225C8"/>
    <w:rsid w:val="00123300"/>
    <w:rsid w:val="00125804"/>
    <w:rsid w:val="001267FD"/>
    <w:rsid w:val="00126A18"/>
    <w:rsid w:val="00130871"/>
    <w:rsid w:val="00130A90"/>
    <w:rsid w:val="0013123C"/>
    <w:rsid w:val="00134DEB"/>
    <w:rsid w:val="00135AFD"/>
    <w:rsid w:val="00135C10"/>
    <w:rsid w:val="00136177"/>
    <w:rsid w:val="001403B3"/>
    <w:rsid w:val="001405A6"/>
    <w:rsid w:val="001419B8"/>
    <w:rsid w:val="001427B1"/>
    <w:rsid w:val="001434D0"/>
    <w:rsid w:val="001451EF"/>
    <w:rsid w:val="00145CA2"/>
    <w:rsid w:val="00146018"/>
    <w:rsid w:val="0014678C"/>
    <w:rsid w:val="00146895"/>
    <w:rsid w:val="00146B47"/>
    <w:rsid w:val="00147004"/>
    <w:rsid w:val="001502C8"/>
    <w:rsid w:val="00151510"/>
    <w:rsid w:val="0015199D"/>
    <w:rsid w:val="00151DB4"/>
    <w:rsid w:val="00152203"/>
    <w:rsid w:val="00154992"/>
    <w:rsid w:val="00155928"/>
    <w:rsid w:val="001561F8"/>
    <w:rsid w:val="00156BAB"/>
    <w:rsid w:val="001605A3"/>
    <w:rsid w:val="0016068D"/>
    <w:rsid w:val="00160A76"/>
    <w:rsid w:val="001618B9"/>
    <w:rsid w:val="00161F96"/>
    <w:rsid w:val="00164AF3"/>
    <w:rsid w:val="00164B4A"/>
    <w:rsid w:val="00165A0E"/>
    <w:rsid w:val="00167A67"/>
    <w:rsid w:val="00171E62"/>
    <w:rsid w:val="00172624"/>
    <w:rsid w:val="00172E25"/>
    <w:rsid w:val="00173318"/>
    <w:rsid w:val="00176CDB"/>
    <w:rsid w:val="0017715C"/>
    <w:rsid w:val="001807E9"/>
    <w:rsid w:val="00180ADB"/>
    <w:rsid w:val="00181899"/>
    <w:rsid w:val="00181B82"/>
    <w:rsid w:val="00182FB3"/>
    <w:rsid w:val="00187128"/>
    <w:rsid w:val="00190533"/>
    <w:rsid w:val="00191BA6"/>
    <w:rsid w:val="00192D8D"/>
    <w:rsid w:val="00193D12"/>
    <w:rsid w:val="001946AA"/>
    <w:rsid w:val="00194719"/>
    <w:rsid w:val="00194A53"/>
    <w:rsid w:val="001960C5"/>
    <w:rsid w:val="00196248"/>
    <w:rsid w:val="001965A4"/>
    <w:rsid w:val="001976F3"/>
    <w:rsid w:val="00197F36"/>
    <w:rsid w:val="001A11FF"/>
    <w:rsid w:val="001A1378"/>
    <w:rsid w:val="001A1C45"/>
    <w:rsid w:val="001A2FFD"/>
    <w:rsid w:val="001A3A53"/>
    <w:rsid w:val="001A6ADC"/>
    <w:rsid w:val="001B3921"/>
    <w:rsid w:val="001B63B3"/>
    <w:rsid w:val="001B63D7"/>
    <w:rsid w:val="001B6844"/>
    <w:rsid w:val="001B7427"/>
    <w:rsid w:val="001B79EB"/>
    <w:rsid w:val="001C15BA"/>
    <w:rsid w:val="001C18D8"/>
    <w:rsid w:val="001C1DEB"/>
    <w:rsid w:val="001C4CAB"/>
    <w:rsid w:val="001C6422"/>
    <w:rsid w:val="001C780A"/>
    <w:rsid w:val="001C7F27"/>
    <w:rsid w:val="001D1DB4"/>
    <w:rsid w:val="001D1FCD"/>
    <w:rsid w:val="001D33C5"/>
    <w:rsid w:val="001D36F2"/>
    <w:rsid w:val="001D49DD"/>
    <w:rsid w:val="001D6535"/>
    <w:rsid w:val="001D7BEE"/>
    <w:rsid w:val="001E03C4"/>
    <w:rsid w:val="001E23D5"/>
    <w:rsid w:val="001E26B7"/>
    <w:rsid w:val="001E5971"/>
    <w:rsid w:val="001E5CB3"/>
    <w:rsid w:val="001E65C0"/>
    <w:rsid w:val="001E75DE"/>
    <w:rsid w:val="001E7BD6"/>
    <w:rsid w:val="001F2D43"/>
    <w:rsid w:val="001F3093"/>
    <w:rsid w:val="001F3B72"/>
    <w:rsid w:val="001F660D"/>
    <w:rsid w:val="001F7777"/>
    <w:rsid w:val="002002AD"/>
    <w:rsid w:val="00200479"/>
    <w:rsid w:val="00201D9A"/>
    <w:rsid w:val="002062C3"/>
    <w:rsid w:val="002101FD"/>
    <w:rsid w:val="00212453"/>
    <w:rsid w:val="00212C16"/>
    <w:rsid w:val="0021366F"/>
    <w:rsid w:val="002169B5"/>
    <w:rsid w:val="002172EA"/>
    <w:rsid w:val="002179E9"/>
    <w:rsid w:val="00220A94"/>
    <w:rsid w:val="00220CCD"/>
    <w:rsid w:val="002232AF"/>
    <w:rsid w:val="00223313"/>
    <w:rsid w:val="0022439D"/>
    <w:rsid w:val="00224C9B"/>
    <w:rsid w:val="0022543A"/>
    <w:rsid w:val="00225C45"/>
    <w:rsid w:val="00225EB4"/>
    <w:rsid w:val="00227EE8"/>
    <w:rsid w:val="00234F1F"/>
    <w:rsid w:val="00235615"/>
    <w:rsid w:val="00237690"/>
    <w:rsid w:val="0023772C"/>
    <w:rsid w:val="00240067"/>
    <w:rsid w:val="0024152B"/>
    <w:rsid w:val="00242AD0"/>
    <w:rsid w:val="002444AF"/>
    <w:rsid w:val="002464EF"/>
    <w:rsid w:val="00247AFC"/>
    <w:rsid w:val="00251EF1"/>
    <w:rsid w:val="0025247D"/>
    <w:rsid w:val="00252858"/>
    <w:rsid w:val="00253328"/>
    <w:rsid w:val="00254C40"/>
    <w:rsid w:val="00254E0A"/>
    <w:rsid w:val="00255E50"/>
    <w:rsid w:val="00256DF9"/>
    <w:rsid w:val="00263FF7"/>
    <w:rsid w:val="0026614B"/>
    <w:rsid w:val="00266628"/>
    <w:rsid w:val="00270431"/>
    <w:rsid w:val="00272AD3"/>
    <w:rsid w:val="00273341"/>
    <w:rsid w:val="00273632"/>
    <w:rsid w:val="0027432F"/>
    <w:rsid w:val="00274E01"/>
    <w:rsid w:val="00276A28"/>
    <w:rsid w:val="00277ADE"/>
    <w:rsid w:val="0028039D"/>
    <w:rsid w:val="00283F68"/>
    <w:rsid w:val="00284462"/>
    <w:rsid w:val="0028466D"/>
    <w:rsid w:val="00284CBB"/>
    <w:rsid w:val="002869EA"/>
    <w:rsid w:val="00287A77"/>
    <w:rsid w:val="0029044F"/>
    <w:rsid w:val="002911E7"/>
    <w:rsid w:val="002939D5"/>
    <w:rsid w:val="00293B07"/>
    <w:rsid w:val="00294C1A"/>
    <w:rsid w:val="00295116"/>
    <w:rsid w:val="0029541B"/>
    <w:rsid w:val="00295776"/>
    <w:rsid w:val="002966DD"/>
    <w:rsid w:val="00296AAB"/>
    <w:rsid w:val="002A04CD"/>
    <w:rsid w:val="002A05F1"/>
    <w:rsid w:val="002A1587"/>
    <w:rsid w:val="002A1B27"/>
    <w:rsid w:val="002A2111"/>
    <w:rsid w:val="002A2296"/>
    <w:rsid w:val="002A2A2A"/>
    <w:rsid w:val="002A2B2B"/>
    <w:rsid w:val="002A34FB"/>
    <w:rsid w:val="002A47C4"/>
    <w:rsid w:val="002A667A"/>
    <w:rsid w:val="002A74BA"/>
    <w:rsid w:val="002A794C"/>
    <w:rsid w:val="002A7B2E"/>
    <w:rsid w:val="002B14C9"/>
    <w:rsid w:val="002B5739"/>
    <w:rsid w:val="002B687A"/>
    <w:rsid w:val="002B7C1B"/>
    <w:rsid w:val="002B7C3C"/>
    <w:rsid w:val="002C0044"/>
    <w:rsid w:val="002C1498"/>
    <w:rsid w:val="002C228A"/>
    <w:rsid w:val="002C38FA"/>
    <w:rsid w:val="002C4389"/>
    <w:rsid w:val="002C4E23"/>
    <w:rsid w:val="002C4FC6"/>
    <w:rsid w:val="002C635F"/>
    <w:rsid w:val="002C6A28"/>
    <w:rsid w:val="002D0F29"/>
    <w:rsid w:val="002D19ED"/>
    <w:rsid w:val="002D2238"/>
    <w:rsid w:val="002D22D9"/>
    <w:rsid w:val="002D2640"/>
    <w:rsid w:val="002D4DA4"/>
    <w:rsid w:val="002D6EFB"/>
    <w:rsid w:val="002D7AE9"/>
    <w:rsid w:val="002E1090"/>
    <w:rsid w:val="002E23C1"/>
    <w:rsid w:val="002E4100"/>
    <w:rsid w:val="002E5C47"/>
    <w:rsid w:val="002E72BF"/>
    <w:rsid w:val="002F1395"/>
    <w:rsid w:val="002F1AD5"/>
    <w:rsid w:val="002F3ADC"/>
    <w:rsid w:val="002F4BB5"/>
    <w:rsid w:val="002F4C04"/>
    <w:rsid w:val="002F5BB9"/>
    <w:rsid w:val="002F6F24"/>
    <w:rsid w:val="002F7CBB"/>
    <w:rsid w:val="00301B3D"/>
    <w:rsid w:val="00303C59"/>
    <w:rsid w:val="00304114"/>
    <w:rsid w:val="0030505F"/>
    <w:rsid w:val="00305369"/>
    <w:rsid w:val="00305D36"/>
    <w:rsid w:val="003120AD"/>
    <w:rsid w:val="00312280"/>
    <w:rsid w:val="00313A0B"/>
    <w:rsid w:val="00314B5B"/>
    <w:rsid w:val="0031687F"/>
    <w:rsid w:val="00325567"/>
    <w:rsid w:val="00326D5B"/>
    <w:rsid w:val="00330298"/>
    <w:rsid w:val="003323D3"/>
    <w:rsid w:val="00333A8A"/>
    <w:rsid w:val="00335D6E"/>
    <w:rsid w:val="0034084A"/>
    <w:rsid w:val="00341077"/>
    <w:rsid w:val="00341772"/>
    <w:rsid w:val="00341AE2"/>
    <w:rsid w:val="003420D8"/>
    <w:rsid w:val="003446C8"/>
    <w:rsid w:val="00345734"/>
    <w:rsid w:val="00346D43"/>
    <w:rsid w:val="003471E7"/>
    <w:rsid w:val="0035015C"/>
    <w:rsid w:val="00350716"/>
    <w:rsid w:val="0035090A"/>
    <w:rsid w:val="00351168"/>
    <w:rsid w:val="00353225"/>
    <w:rsid w:val="0035397F"/>
    <w:rsid w:val="00353C8C"/>
    <w:rsid w:val="003608A7"/>
    <w:rsid w:val="00362D4C"/>
    <w:rsid w:val="0036364D"/>
    <w:rsid w:val="00364429"/>
    <w:rsid w:val="00365F9C"/>
    <w:rsid w:val="00366FC4"/>
    <w:rsid w:val="00367198"/>
    <w:rsid w:val="00370FCE"/>
    <w:rsid w:val="00371143"/>
    <w:rsid w:val="0037463E"/>
    <w:rsid w:val="0037633F"/>
    <w:rsid w:val="00376784"/>
    <w:rsid w:val="0037692C"/>
    <w:rsid w:val="00377552"/>
    <w:rsid w:val="00380139"/>
    <w:rsid w:val="00381601"/>
    <w:rsid w:val="00381AC9"/>
    <w:rsid w:val="00382ADB"/>
    <w:rsid w:val="00382B53"/>
    <w:rsid w:val="00383971"/>
    <w:rsid w:val="003845BA"/>
    <w:rsid w:val="00384BC6"/>
    <w:rsid w:val="003860CF"/>
    <w:rsid w:val="003912A0"/>
    <w:rsid w:val="00391661"/>
    <w:rsid w:val="00391D45"/>
    <w:rsid w:val="003926BC"/>
    <w:rsid w:val="00393685"/>
    <w:rsid w:val="003937E9"/>
    <w:rsid w:val="003956A9"/>
    <w:rsid w:val="00396D17"/>
    <w:rsid w:val="003A08FB"/>
    <w:rsid w:val="003A1B01"/>
    <w:rsid w:val="003A25D6"/>
    <w:rsid w:val="003A42C2"/>
    <w:rsid w:val="003A5CCB"/>
    <w:rsid w:val="003A719F"/>
    <w:rsid w:val="003A744F"/>
    <w:rsid w:val="003A7728"/>
    <w:rsid w:val="003B070F"/>
    <w:rsid w:val="003B0D59"/>
    <w:rsid w:val="003B0EAB"/>
    <w:rsid w:val="003B11FB"/>
    <w:rsid w:val="003B3817"/>
    <w:rsid w:val="003B4560"/>
    <w:rsid w:val="003B45B3"/>
    <w:rsid w:val="003B6394"/>
    <w:rsid w:val="003B65CF"/>
    <w:rsid w:val="003B667C"/>
    <w:rsid w:val="003B7AA1"/>
    <w:rsid w:val="003C10C8"/>
    <w:rsid w:val="003C184B"/>
    <w:rsid w:val="003C1D89"/>
    <w:rsid w:val="003D0B12"/>
    <w:rsid w:val="003D0C94"/>
    <w:rsid w:val="003D1ADC"/>
    <w:rsid w:val="003D1D31"/>
    <w:rsid w:val="003D2C9A"/>
    <w:rsid w:val="003E0998"/>
    <w:rsid w:val="003E1505"/>
    <w:rsid w:val="003E18C3"/>
    <w:rsid w:val="003E32F8"/>
    <w:rsid w:val="003E48CF"/>
    <w:rsid w:val="003E6ED2"/>
    <w:rsid w:val="003E7C6A"/>
    <w:rsid w:val="003F0E0E"/>
    <w:rsid w:val="003F1182"/>
    <w:rsid w:val="003F183D"/>
    <w:rsid w:val="003F1E2A"/>
    <w:rsid w:val="003F4A3B"/>
    <w:rsid w:val="003F4B71"/>
    <w:rsid w:val="003F4C2E"/>
    <w:rsid w:val="003F6429"/>
    <w:rsid w:val="0040059C"/>
    <w:rsid w:val="004015E6"/>
    <w:rsid w:val="00401BDD"/>
    <w:rsid w:val="004021A4"/>
    <w:rsid w:val="004023C7"/>
    <w:rsid w:val="00402BA8"/>
    <w:rsid w:val="0040353C"/>
    <w:rsid w:val="00403979"/>
    <w:rsid w:val="004043F6"/>
    <w:rsid w:val="00404D36"/>
    <w:rsid w:val="00406888"/>
    <w:rsid w:val="004069F8"/>
    <w:rsid w:val="00412652"/>
    <w:rsid w:val="004133B0"/>
    <w:rsid w:val="004149A7"/>
    <w:rsid w:val="00414A67"/>
    <w:rsid w:val="0041635F"/>
    <w:rsid w:val="0042011C"/>
    <w:rsid w:val="00422598"/>
    <w:rsid w:val="00422DA6"/>
    <w:rsid w:val="004230EE"/>
    <w:rsid w:val="0042469F"/>
    <w:rsid w:val="004260B4"/>
    <w:rsid w:val="00427053"/>
    <w:rsid w:val="0043202C"/>
    <w:rsid w:val="00434475"/>
    <w:rsid w:val="004352D4"/>
    <w:rsid w:val="00435BAE"/>
    <w:rsid w:val="00436B32"/>
    <w:rsid w:val="004373CC"/>
    <w:rsid w:val="00437E16"/>
    <w:rsid w:val="00440782"/>
    <w:rsid w:val="00440D46"/>
    <w:rsid w:val="00440F7B"/>
    <w:rsid w:val="0044133B"/>
    <w:rsid w:val="004420E6"/>
    <w:rsid w:val="0044304F"/>
    <w:rsid w:val="00443C24"/>
    <w:rsid w:val="004444C8"/>
    <w:rsid w:val="00444F08"/>
    <w:rsid w:val="00445597"/>
    <w:rsid w:val="004458BB"/>
    <w:rsid w:val="0044688E"/>
    <w:rsid w:val="00446CC7"/>
    <w:rsid w:val="00447B0E"/>
    <w:rsid w:val="00450460"/>
    <w:rsid w:val="004505E5"/>
    <w:rsid w:val="00450BEA"/>
    <w:rsid w:val="00450CDF"/>
    <w:rsid w:val="00451552"/>
    <w:rsid w:val="00451720"/>
    <w:rsid w:val="00451D67"/>
    <w:rsid w:val="004532FA"/>
    <w:rsid w:val="00454DE2"/>
    <w:rsid w:val="00456A87"/>
    <w:rsid w:val="004578BA"/>
    <w:rsid w:val="00464B1F"/>
    <w:rsid w:val="0046564D"/>
    <w:rsid w:val="00466A66"/>
    <w:rsid w:val="00466F37"/>
    <w:rsid w:val="0046723C"/>
    <w:rsid w:val="0046799B"/>
    <w:rsid w:val="00472B60"/>
    <w:rsid w:val="00473B73"/>
    <w:rsid w:val="0047407C"/>
    <w:rsid w:val="0047416C"/>
    <w:rsid w:val="00475504"/>
    <w:rsid w:val="004760A5"/>
    <w:rsid w:val="00477AB4"/>
    <w:rsid w:val="00477C91"/>
    <w:rsid w:val="00481723"/>
    <w:rsid w:val="00481769"/>
    <w:rsid w:val="0048267F"/>
    <w:rsid w:val="00482AE4"/>
    <w:rsid w:val="004834D5"/>
    <w:rsid w:val="00483F3D"/>
    <w:rsid w:val="00490315"/>
    <w:rsid w:val="00490440"/>
    <w:rsid w:val="004909B5"/>
    <w:rsid w:val="00491421"/>
    <w:rsid w:val="00491EF1"/>
    <w:rsid w:val="00492B5A"/>
    <w:rsid w:val="00496BA0"/>
    <w:rsid w:val="00496DED"/>
    <w:rsid w:val="004A1826"/>
    <w:rsid w:val="004A2505"/>
    <w:rsid w:val="004A43AB"/>
    <w:rsid w:val="004A4EB1"/>
    <w:rsid w:val="004A575D"/>
    <w:rsid w:val="004A5F2F"/>
    <w:rsid w:val="004A65B6"/>
    <w:rsid w:val="004B15B6"/>
    <w:rsid w:val="004B1B5D"/>
    <w:rsid w:val="004B368B"/>
    <w:rsid w:val="004B475D"/>
    <w:rsid w:val="004B4EC1"/>
    <w:rsid w:val="004B54A8"/>
    <w:rsid w:val="004B6B2B"/>
    <w:rsid w:val="004B6F9D"/>
    <w:rsid w:val="004C0113"/>
    <w:rsid w:val="004C0E5D"/>
    <w:rsid w:val="004C2768"/>
    <w:rsid w:val="004C5CDB"/>
    <w:rsid w:val="004C6138"/>
    <w:rsid w:val="004C7BB1"/>
    <w:rsid w:val="004D15B5"/>
    <w:rsid w:val="004D20F2"/>
    <w:rsid w:val="004D21E4"/>
    <w:rsid w:val="004D256D"/>
    <w:rsid w:val="004D44D2"/>
    <w:rsid w:val="004D4860"/>
    <w:rsid w:val="004D4955"/>
    <w:rsid w:val="004D4A84"/>
    <w:rsid w:val="004D6FD8"/>
    <w:rsid w:val="004E043C"/>
    <w:rsid w:val="004E199E"/>
    <w:rsid w:val="004E1D0C"/>
    <w:rsid w:val="004E2B09"/>
    <w:rsid w:val="004E32FF"/>
    <w:rsid w:val="004E330A"/>
    <w:rsid w:val="004E349B"/>
    <w:rsid w:val="004E3EE8"/>
    <w:rsid w:val="004E4944"/>
    <w:rsid w:val="004E750F"/>
    <w:rsid w:val="004E78FB"/>
    <w:rsid w:val="004F3CAE"/>
    <w:rsid w:val="004F6026"/>
    <w:rsid w:val="004F6EE5"/>
    <w:rsid w:val="004F76DF"/>
    <w:rsid w:val="004F76FD"/>
    <w:rsid w:val="004F7792"/>
    <w:rsid w:val="004F7D2F"/>
    <w:rsid w:val="00500263"/>
    <w:rsid w:val="005009F5"/>
    <w:rsid w:val="00501D7A"/>
    <w:rsid w:val="005035EF"/>
    <w:rsid w:val="00503BDF"/>
    <w:rsid w:val="005047E0"/>
    <w:rsid w:val="005105AE"/>
    <w:rsid w:val="005111FC"/>
    <w:rsid w:val="005115C4"/>
    <w:rsid w:val="00512878"/>
    <w:rsid w:val="0051301F"/>
    <w:rsid w:val="0051318A"/>
    <w:rsid w:val="0051618C"/>
    <w:rsid w:val="005166EC"/>
    <w:rsid w:val="00516E22"/>
    <w:rsid w:val="0051755F"/>
    <w:rsid w:val="005202FF"/>
    <w:rsid w:val="00521CAA"/>
    <w:rsid w:val="00521CB6"/>
    <w:rsid w:val="00521EAE"/>
    <w:rsid w:val="00525B9F"/>
    <w:rsid w:val="00525EF6"/>
    <w:rsid w:val="00526B98"/>
    <w:rsid w:val="00530A2F"/>
    <w:rsid w:val="00533F5B"/>
    <w:rsid w:val="00534546"/>
    <w:rsid w:val="00536C7E"/>
    <w:rsid w:val="00536ED1"/>
    <w:rsid w:val="00537497"/>
    <w:rsid w:val="00540B13"/>
    <w:rsid w:val="00541118"/>
    <w:rsid w:val="00542A12"/>
    <w:rsid w:val="00542E7B"/>
    <w:rsid w:val="005432A4"/>
    <w:rsid w:val="005467F3"/>
    <w:rsid w:val="005468AB"/>
    <w:rsid w:val="0055094F"/>
    <w:rsid w:val="00550A7F"/>
    <w:rsid w:val="00551762"/>
    <w:rsid w:val="00552CB7"/>
    <w:rsid w:val="00553B84"/>
    <w:rsid w:val="00554FF8"/>
    <w:rsid w:val="0055547B"/>
    <w:rsid w:val="00557965"/>
    <w:rsid w:val="00557D68"/>
    <w:rsid w:val="00557EA8"/>
    <w:rsid w:val="0056443D"/>
    <w:rsid w:val="0056485E"/>
    <w:rsid w:val="00565AAC"/>
    <w:rsid w:val="00565B90"/>
    <w:rsid w:val="00565E1E"/>
    <w:rsid w:val="00565FCF"/>
    <w:rsid w:val="00566650"/>
    <w:rsid w:val="00566F74"/>
    <w:rsid w:val="00566F7E"/>
    <w:rsid w:val="00567E2C"/>
    <w:rsid w:val="005709C0"/>
    <w:rsid w:val="00572B18"/>
    <w:rsid w:val="005744D0"/>
    <w:rsid w:val="00574553"/>
    <w:rsid w:val="0057496D"/>
    <w:rsid w:val="00576F38"/>
    <w:rsid w:val="00577632"/>
    <w:rsid w:val="0058116C"/>
    <w:rsid w:val="0058188A"/>
    <w:rsid w:val="00581C0B"/>
    <w:rsid w:val="00582750"/>
    <w:rsid w:val="00584637"/>
    <w:rsid w:val="00584714"/>
    <w:rsid w:val="00587DDE"/>
    <w:rsid w:val="00590A19"/>
    <w:rsid w:val="00591101"/>
    <w:rsid w:val="00592A71"/>
    <w:rsid w:val="00592FC8"/>
    <w:rsid w:val="005939F5"/>
    <w:rsid w:val="00593BB2"/>
    <w:rsid w:val="0059610D"/>
    <w:rsid w:val="005961F2"/>
    <w:rsid w:val="00596C4A"/>
    <w:rsid w:val="00596E7E"/>
    <w:rsid w:val="00597726"/>
    <w:rsid w:val="005A1B76"/>
    <w:rsid w:val="005A330D"/>
    <w:rsid w:val="005A3774"/>
    <w:rsid w:val="005A5383"/>
    <w:rsid w:val="005A6A17"/>
    <w:rsid w:val="005B209E"/>
    <w:rsid w:val="005B2DD5"/>
    <w:rsid w:val="005B3998"/>
    <w:rsid w:val="005B3DAD"/>
    <w:rsid w:val="005B4A17"/>
    <w:rsid w:val="005B4D3B"/>
    <w:rsid w:val="005B66B5"/>
    <w:rsid w:val="005C0739"/>
    <w:rsid w:val="005C0FB8"/>
    <w:rsid w:val="005C4FAC"/>
    <w:rsid w:val="005C5C20"/>
    <w:rsid w:val="005C6484"/>
    <w:rsid w:val="005C6894"/>
    <w:rsid w:val="005D0324"/>
    <w:rsid w:val="005D04DA"/>
    <w:rsid w:val="005D44F1"/>
    <w:rsid w:val="005D6587"/>
    <w:rsid w:val="005D6B14"/>
    <w:rsid w:val="005D70D1"/>
    <w:rsid w:val="005D7B85"/>
    <w:rsid w:val="005E0130"/>
    <w:rsid w:val="005E037D"/>
    <w:rsid w:val="005E1297"/>
    <w:rsid w:val="005E2830"/>
    <w:rsid w:val="005E37BE"/>
    <w:rsid w:val="005E486A"/>
    <w:rsid w:val="005E4E49"/>
    <w:rsid w:val="005E5AF0"/>
    <w:rsid w:val="005E6B65"/>
    <w:rsid w:val="005E6DBE"/>
    <w:rsid w:val="005E762B"/>
    <w:rsid w:val="005E7EFB"/>
    <w:rsid w:val="005F150A"/>
    <w:rsid w:val="005F15DB"/>
    <w:rsid w:val="005F231F"/>
    <w:rsid w:val="005F2634"/>
    <w:rsid w:val="005F266A"/>
    <w:rsid w:val="005F34BE"/>
    <w:rsid w:val="005F3D04"/>
    <w:rsid w:val="005F54D1"/>
    <w:rsid w:val="005F6990"/>
    <w:rsid w:val="005F7185"/>
    <w:rsid w:val="005F735B"/>
    <w:rsid w:val="006007CB"/>
    <w:rsid w:val="00600B2A"/>
    <w:rsid w:val="00601EA5"/>
    <w:rsid w:val="006032AD"/>
    <w:rsid w:val="00604862"/>
    <w:rsid w:val="006053CA"/>
    <w:rsid w:val="006057F9"/>
    <w:rsid w:val="00606600"/>
    <w:rsid w:val="00607AE5"/>
    <w:rsid w:val="00612A85"/>
    <w:rsid w:val="00612AE4"/>
    <w:rsid w:val="00614D6A"/>
    <w:rsid w:val="00616482"/>
    <w:rsid w:val="00617711"/>
    <w:rsid w:val="006178A6"/>
    <w:rsid w:val="00622DB0"/>
    <w:rsid w:val="006234C5"/>
    <w:rsid w:val="00624B52"/>
    <w:rsid w:val="00625D85"/>
    <w:rsid w:val="00626F19"/>
    <w:rsid w:val="006274AC"/>
    <w:rsid w:val="006302B8"/>
    <w:rsid w:val="00632C16"/>
    <w:rsid w:val="00633064"/>
    <w:rsid w:val="00633CC2"/>
    <w:rsid w:val="0063560D"/>
    <w:rsid w:val="00636A60"/>
    <w:rsid w:val="006413F0"/>
    <w:rsid w:val="006414EB"/>
    <w:rsid w:val="00644A20"/>
    <w:rsid w:val="00647E30"/>
    <w:rsid w:val="006505ED"/>
    <w:rsid w:val="00650F06"/>
    <w:rsid w:val="006516AA"/>
    <w:rsid w:val="00655F3C"/>
    <w:rsid w:val="00657A26"/>
    <w:rsid w:val="0066017A"/>
    <w:rsid w:val="00660CA9"/>
    <w:rsid w:val="006614B6"/>
    <w:rsid w:val="0066373C"/>
    <w:rsid w:val="00663AC5"/>
    <w:rsid w:val="006650E9"/>
    <w:rsid w:val="00670601"/>
    <w:rsid w:val="00670D29"/>
    <w:rsid w:val="00671DE0"/>
    <w:rsid w:val="00672BCC"/>
    <w:rsid w:val="00673435"/>
    <w:rsid w:val="00674497"/>
    <w:rsid w:val="0067467D"/>
    <w:rsid w:val="006763FD"/>
    <w:rsid w:val="00676C76"/>
    <w:rsid w:val="00676FA5"/>
    <w:rsid w:val="006770D5"/>
    <w:rsid w:val="006772B6"/>
    <w:rsid w:val="00677D09"/>
    <w:rsid w:val="006808AE"/>
    <w:rsid w:val="00682178"/>
    <w:rsid w:val="006821D3"/>
    <w:rsid w:val="0068243C"/>
    <w:rsid w:val="00682EB8"/>
    <w:rsid w:val="006832C8"/>
    <w:rsid w:val="006832E8"/>
    <w:rsid w:val="006858C0"/>
    <w:rsid w:val="0068767A"/>
    <w:rsid w:val="006912E5"/>
    <w:rsid w:val="00691F6D"/>
    <w:rsid w:val="0069480C"/>
    <w:rsid w:val="006967CE"/>
    <w:rsid w:val="006976C4"/>
    <w:rsid w:val="0069774D"/>
    <w:rsid w:val="006A0291"/>
    <w:rsid w:val="006A0D5B"/>
    <w:rsid w:val="006A22E9"/>
    <w:rsid w:val="006A296D"/>
    <w:rsid w:val="006A3B59"/>
    <w:rsid w:val="006A4421"/>
    <w:rsid w:val="006A46AE"/>
    <w:rsid w:val="006A5534"/>
    <w:rsid w:val="006A5F39"/>
    <w:rsid w:val="006A71AF"/>
    <w:rsid w:val="006A72B9"/>
    <w:rsid w:val="006B042B"/>
    <w:rsid w:val="006B2AEB"/>
    <w:rsid w:val="006B515F"/>
    <w:rsid w:val="006B759B"/>
    <w:rsid w:val="006C1E40"/>
    <w:rsid w:val="006C215D"/>
    <w:rsid w:val="006C496B"/>
    <w:rsid w:val="006C5738"/>
    <w:rsid w:val="006C5845"/>
    <w:rsid w:val="006C6B53"/>
    <w:rsid w:val="006C724D"/>
    <w:rsid w:val="006C7484"/>
    <w:rsid w:val="006C7E41"/>
    <w:rsid w:val="006D0357"/>
    <w:rsid w:val="006D04B0"/>
    <w:rsid w:val="006D16B0"/>
    <w:rsid w:val="006D1C84"/>
    <w:rsid w:val="006D343E"/>
    <w:rsid w:val="006D5888"/>
    <w:rsid w:val="006D671E"/>
    <w:rsid w:val="006E01C1"/>
    <w:rsid w:val="006E22F3"/>
    <w:rsid w:val="006E2C46"/>
    <w:rsid w:val="006E3AB1"/>
    <w:rsid w:val="006F17FE"/>
    <w:rsid w:val="006F1EA6"/>
    <w:rsid w:val="006F3372"/>
    <w:rsid w:val="006F3A9E"/>
    <w:rsid w:val="006F3FF8"/>
    <w:rsid w:val="006F502F"/>
    <w:rsid w:val="006F5532"/>
    <w:rsid w:val="0070027F"/>
    <w:rsid w:val="007008BC"/>
    <w:rsid w:val="007013CC"/>
    <w:rsid w:val="00702DAB"/>
    <w:rsid w:val="0070507B"/>
    <w:rsid w:val="00705273"/>
    <w:rsid w:val="00705472"/>
    <w:rsid w:val="00705F18"/>
    <w:rsid w:val="0070607A"/>
    <w:rsid w:val="00707203"/>
    <w:rsid w:val="00707485"/>
    <w:rsid w:val="00711C97"/>
    <w:rsid w:val="007133D9"/>
    <w:rsid w:val="00713BA2"/>
    <w:rsid w:val="00714215"/>
    <w:rsid w:val="007158D4"/>
    <w:rsid w:val="00715E6F"/>
    <w:rsid w:val="007162D5"/>
    <w:rsid w:val="00717BCD"/>
    <w:rsid w:val="0072081E"/>
    <w:rsid w:val="00720904"/>
    <w:rsid w:val="007227CF"/>
    <w:rsid w:val="0072485D"/>
    <w:rsid w:val="007248B3"/>
    <w:rsid w:val="00725822"/>
    <w:rsid w:val="007268A3"/>
    <w:rsid w:val="00726B6E"/>
    <w:rsid w:val="00727BFB"/>
    <w:rsid w:val="0073238F"/>
    <w:rsid w:val="00732590"/>
    <w:rsid w:val="00733187"/>
    <w:rsid w:val="00734748"/>
    <w:rsid w:val="00734F12"/>
    <w:rsid w:val="007350BD"/>
    <w:rsid w:val="00735606"/>
    <w:rsid w:val="00736958"/>
    <w:rsid w:val="00737C9E"/>
    <w:rsid w:val="007410DB"/>
    <w:rsid w:val="00741F5F"/>
    <w:rsid w:val="00744864"/>
    <w:rsid w:val="0074492F"/>
    <w:rsid w:val="00745DE0"/>
    <w:rsid w:val="007465F2"/>
    <w:rsid w:val="00746806"/>
    <w:rsid w:val="007478CD"/>
    <w:rsid w:val="007514D5"/>
    <w:rsid w:val="00751917"/>
    <w:rsid w:val="00751A5A"/>
    <w:rsid w:val="00752605"/>
    <w:rsid w:val="00753994"/>
    <w:rsid w:val="00754F48"/>
    <w:rsid w:val="00755C90"/>
    <w:rsid w:val="00755F49"/>
    <w:rsid w:val="00757041"/>
    <w:rsid w:val="00761B42"/>
    <w:rsid w:val="00761E9E"/>
    <w:rsid w:val="00762181"/>
    <w:rsid w:val="00764B7C"/>
    <w:rsid w:val="0076502B"/>
    <w:rsid w:val="00766377"/>
    <w:rsid w:val="007668B6"/>
    <w:rsid w:val="00767A23"/>
    <w:rsid w:val="007704C5"/>
    <w:rsid w:val="00770775"/>
    <w:rsid w:val="00771920"/>
    <w:rsid w:val="0077303B"/>
    <w:rsid w:val="007748AF"/>
    <w:rsid w:val="0077501D"/>
    <w:rsid w:val="007812FB"/>
    <w:rsid w:val="00781AD7"/>
    <w:rsid w:val="00782AC9"/>
    <w:rsid w:val="007841D2"/>
    <w:rsid w:val="00784DCD"/>
    <w:rsid w:val="00787310"/>
    <w:rsid w:val="007874FD"/>
    <w:rsid w:val="0079027F"/>
    <w:rsid w:val="00790B8B"/>
    <w:rsid w:val="007928CA"/>
    <w:rsid w:val="007935C0"/>
    <w:rsid w:val="00793872"/>
    <w:rsid w:val="007948DB"/>
    <w:rsid w:val="007948F9"/>
    <w:rsid w:val="00795225"/>
    <w:rsid w:val="00795E28"/>
    <w:rsid w:val="00795FB0"/>
    <w:rsid w:val="0079607F"/>
    <w:rsid w:val="00797DDB"/>
    <w:rsid w:val="007A02C3"/>
    <w:rsid w:val="007A1E1F"/>
    <w:rsid w:val="007A2F40"/>
    <w:rsid w:val="007A408A"/>
    <w:rsid w:val="007A63D3"/>
    <w:rsid w:val="007A786A"/>
    <w:rsid w:val="007A7E66"/>
    <w:rsid w:val="007A7FEB"/>
    <w:rsid w:val="007B0943"/>
    <w:rsid w:val="007B0E17"/>
    <w:rsid w:val="007B1FEC"/>
    <w:rsid w:val="007B7D38"/>
    <w:rsid w:val="007C0118"/>
    <w:rsid w:val="007C3B05"/>
    <w:rsid w:val="007C4632"/>
    <w:rsid w:val="007C5437"/>
    <w:rsid w:val="007C56F1"/>
    <w:rsid w:val="007C6C4E"/>
    <w:rsid w:val="007D0208"/>
    <w:rsid w:val="007D13CE"/>
    <w:rsid w:val="007D3EE3"/>
    <w:rsid w:val="007D49AB"/>
    <w:rsid w:val="007D513D"/>
    <w:rsid w:val="007D6168"/>
    <w:rsid w:val="007D6AB8"/>
    <w:rsid w:val="007D6F40"/>
    <w:rsid w:val="007D7554"/>
    <w:rsid w:val="007D779F"/>
    <w:rsid w:val="007E3852"/>
    <w:rsid w:val="007E3ACE"/>
    <w:rsid w:val="007E3B4D"/>
    <w:rsid w:val="007E4614"/>
    <w:rsid w:val="007E4967"/>
    <w:rsid w:val="007E6EE6"/>
    <w:rsid w:val="007E7EC2"/>
    <w:rsid w:val="007F151C"/>
    <w:rsid w:val="007F2D13"/>
    <w:rsid w:val="007F3978"/>
    <w:rsid w:val="007F40D0"/>
    <w:rsid w:val="007F50DE"/>
    <w:rsid w:val="007F54C1"/>
    <w:rsid w:val="007F581B"/>
    <w:rsid w:val="007F6126"/>
    <w:rsid w:val="007F73AE"/>
    <w:rsid w:val="007F7A42"/>
    <w:rsid w:val="0080033C"/>
    <w:rsid w:val="008012A5"/>
    <w:rsid w:val="0080540E"/>
    <w:rsid w:val="00805796"/>
    <w:rsid w:val="00806691"/>
    <w:rsid w:val="00806CF5"/>
    <w:rsid w:val="0081056B"/>
    <w:rsid w:val="008118E7"/>
    <w:rsid w:val="00812C37"/>
    <w:rsid w:val="00813561"/>
    <w:rsid w:val="00815293"/>
    <w:rsid w:val="00816CFC"/>
    <w:rsid w:val="00817E74"/>
    <w:rsid w:val="00817EA0"/>
    <w:rsid w:val="008201DE"/>
    <w:rsid w:val="00821881"/>
    <w:rsid w:val="00822DE5"/>
    <w:rsid w:val="00823293"/>
    <w:rsid w:val="008251E1"/>
    <w:rsid w:val="00826AA9"/>
    <w:rsid w:val="00826D5B"/>
    <w:rsid w:val="00827B88"/>
    <w:rsid w:val="00827C26"/>
    <w:rsid w:val="008303B1"/>
    <w:rsid w:val="00830ABA"/>
    <w:rsid w:val="00833EF5"/>
    <w:rsid w:val="008346A7"/>
    <w:rsid w:val="008355E1"/>
    <w:rsid w:val="008355E6"/>
    <w:rsid w:val="008363A3"/>
    <w:rsid w:val="00836419"/>
    <w:rsid w:val="008365FA"/>
    <w:rsid w:val="00837686"/>
    <w:rsid w:val="008412F0"/>
    <w:rsid w:val="00843A43"/>
    <w:rsid w:val="00843C21"/>
    <w:rsid w:val="00844555"/>
    <w:rsid w:val="008456AB"/>
    <w:rsid w:val="00845FBE"/>
    <w:rsid w:val="00850E04"/>
    <w:rsid w:val="0085351B"/>
    <w:rsid w:val="00854C12"/>
    <w:rsid w:val="008577AC"/>
    <w:rsid w:val="008612D1"/>
    <w:rsid w:val="0086197A"/>
    <w:rsid w:val="00861A40"/>
    <w:rsid w:val="00864D63"/>
    <w:rsid w:val="008652C9"/>
    <w:rsid w:val="008656C9"/>
    <w:rsid w:val="00867009"/>
    <w:rsid w:val="0086768F"/>
    <w:rsid w:val="00871933"/>
    <w:rsid w:val="008720BE"/>
    <w:rsid w:val="00872520"/>
    <w:rsid w:val="00873D41"/>
    <w:rsid w:val="00875880"/>
    <w:rsid w:val="008766E4"/>
    <w:rsid w:val="008771FF"/>
    <w:rsid w:val="008800A0"/>
    <w:rsid w:val="008807CB"/>
    <w:rsid w:val="00881095"/>
    <w:rsid w:val="008822C5"/>
    <w:rsid w:val="00882A3C"/>
    <w:rsid w:val="00883BDD"/>
    <w:rsid w:val="008842B7"/>
    <w:rsid w:val="00885EBB"/>
    <w:rsid w:val="00887C37"/>
    <w:rsid w:val="00887E16"/>
    <w:rsid w:val="00891FEE"/>
    <w:rsid w:val="00893462"/>
    <w:rsid w:val="00894E51"/>
    <w:rsid w:val="008952DD"/>
    <w:rsid w:val="00895BD6"/>
    <w:rsid w:val="00897C40"/>
    <w:rsid w:val="008A2669"/>
    <w:rsid w:val="008A2992"/>
    <w:rsid w:val="008A5063"/>
    <w:rsid w:val="008A526F"/>
    <w:rsid w:val="008A59FE"/>
    <w:rsid w:val="008A5AE5"/>
    <w:rsid w:val="008A729E"/>
    <w:rsid w:val="008B2946"/>
    <w:rsid w:val="008B2DC0"/>
    <w:rsid w:val="008B3016"/>
    <w:rsid w:val="008B4C60"/>
    <w:rsid w:val="008B57B2"/>
    <w:rsid w:val="008B6326"/>
    <w:rsid w:val="008B6A73"/>
    <w:rsid w:val="008C04B1"/>
    <w:rsid w:val="008C1405"/>
    <w:rsid w:val="008C1D78"/>
    <w:rsid w:val="008C37B3"/>
    <w:rsid w:val="008C3F92"/>
    <w:rsid w:val="008C46F2"/>
    <w:rsid w:val="008C4F53"/>
    <w:rsid w:val="008C5D43"/>
    <w:rsid w:val="008C5FC9"/>
    <w:rsid w:val="008C6FAA"/>
    <w:rsid w:val="008D26F9"/>
    <w:rsid w:val="008D2963"/>
    <w:rsid w:val="008D2E2C"/>
    <w:rsid w:val="008D351D"/>
    <w:rsid w:val="008D4242"/>
    <w:rsid w:val="008D50AE"/>
    <w:rsid w:val="008D65B0"/>
    <w:rsid w:val="008D67D5"/>
    <w:rsid w:val="008E0E43"/>
    <w:rsid w:val="008E1FAF"/>
    <w:rsid w:val="008E215E"/>
    <w:rsid w:val="008E257E"/>
    <w:rsid w:val="008E3924"/>
    <w:rsid w:val="008E398F"/>
    <w:rsid w:val="008E445E"/>
    <w:rsid w:val="008E5595"/>
    <w:rsid w:val="008E63A9"/>
    <w:rsid w:val="008E66A5"/>
    <w:rsid w:val="008E6810"/>
    <w:rsid w:val="008F05D5"/>
    <w:rsid w:val="008F0DDA"/>
    <w:rsid w:val="008F1026"/>
    <w:rsid w:val="008F115F"/>
    <w:rsid w:val="008F3063"/>
    <w:rsid w:val="008F6171"/>
    <w:rsid w:val="008F79C1"/>
    <w:rsid w:val="00900903"/>
    <w:rsid w:val="009020B4"/>
    <w:rsid w:val="009027CD"/>
    <w:rsid w:val="00903E9B"/>
    <w:rsid w:val="0090532C"/>
    <w:rsid w:val="00906658"/>
    <w:rsid w:val="00907617"/>
    <w:rsid w:val="00910679"/>
    <w:rsid w:val="00910990"/>
    <w:rsid w:val="00910B1B"/>
    <w:rsid w:val="00914BBC"/>
    <w:rsid w:val="00920639"/>
    <w:rsid w:val="00922944"/>
    <w:rsid w:val="00922FD5"/>
    <w:rsid w:val="00926440"/>
    <w:rsid w:val="009266F3"/>
    <w:rsid w:val="00926C0E"/>
    <w:rsid w:val="00927D6C"/>
    <w:rsid w:val="00927EEF"/>
    <w:rsid w:val="00931BF8"/>
    <w:rsid w:val="009320D1"/>
    <w:rsid w:val="00933211"/>
    <w:rsid w:val="00933DB7"/>
    <w:rsid w:val="009349A3"/>
    <w:rsid w:val="0093775B"/>
    <w:rsid w:val="00940144"/>
    <w:rsid w:val="00940F2D"/>
    <w:rsid w:val="00940F47"/>
    <w:rsid w:val="009427B5"/>
    <w:rsid w:val="009429B4"/>
    <w:rsid w:val="00943CC0"/>
    <w:rsid w:val="00944A41"/>
    <w:rsid w:val="00944DEA"/>
    <w:rsid w:val="00945305"/>
    <w:rsid w:val="00945729"/>
    <w:rsid w:val="00947909"/>
    <w:rsid w:val="00950A88"/>
    <w:rsid w:val="009522A9"/>
    <w:rsid w:val="0095368A"/>
    <w:rsid w:val="0095528A"/>
    <w:rsid w:val="009558AE"/>
    <w:rsid w:val="00955A27"/>
    <w:rsid w:val="00955AD0"/>
    <w:rsid w:val="00955C8A"/>
    <w:rsid w:val="00956870"/>
    <w:rsid w:val="00956D10"/>
    <w:rsid w:val="00957103"/>
    <w:rsid w:val="00960B34"/>
    <w:rsid w:val="00961BD8"/>
    <w:rsid w:val="009624EC"/>
    <w:rsid w:val="0096324B"/>
    <w:rsid w:val="00963D7B"/>
    <w:rsid w:val="00966D59"/>
    <w:rsid w:val="009674E5"/>
    <w:rsid w:val="00967B4C"/>
    <w:rsid w:val="00971114"/>
    <w:rsid w:val="00973E5F"/>
    <w:rsid w:val="00974364"/>
    <w:rsid w:val="00974F0B"/>
    <w:rsid w:val="00976355"/>
    <w:rsid w:val="0097763E"/>
    <w:rsid w:val="00980F4F"/>
    <w:rsid w:val="0098105E"/>
    <w:rsid w:val="009835FF"/>
    <w:rsid w:val="009838A6"/>
    <w:rsid w:val="00983D28"/>
    <w:rsid w:val="0098415C"/>
    <w:rsid w:val="009846E6"/>
    <w:rsid w:val="009851CD"/>
    <w:rsid w:val="00985855"/>
    <w:rsid w:val="00985C3C"/>
    <w:rsid w:val="00986102"/>
    <w:rsid w:val="009870EE"/>
    <w:rsid w:val="00987618"/>
    <w:rsid w:val="00991255"/>
    <w:rsid w:val="00993720"/>
    <w:rsid w:val="00995063"/>
    <w:rsid w:val="009966B8"/>
    <w:rsid w:val="00997253"/>
    <w:rsid w:val="009A04E9"/>
    <w:rsid w:val="009A0CBB"/>
    <w:rsid w:val="009A0E34"/>
    <w:rsid w:val="009A2BD4"/>
    <w:rsid w:val="009A3FF9"/>
    <w:rsid w:val="009A4BCC"/>
    <w:rsid w:val="009A662C"/>
    <w:rsid w:val="009B08E4"/>
    <w:rsid w:val="009B18BE"/>
    <w:rsid w:val="009B2557"/>
    <w:rsid w:val="009B2B99"/>
    <w:rsid w:val="009B3F94"/>
    <w:rsid w:val="009B42E8"/>
    <w:rsid w:val="009B470B"/>
    <w:rsid w:val="009B4907"/>
    <w:rsid w:val="009B6C74"/>
    <w:rsid w:val="009C267A"/>
    <w:rsid w:val="009C293F"/>
    <w:rsid w:val="009C39D6"/>
    <w:rsid w:val="009C70B2"/>
    <w:rsid w:val="009D0F14"/>
    <w:rsid w:val="009D0FB8"/>
    <w:rsid w:val="009D177E"/>
    <w:rsid w:val="009D1847"/>
    <w:rsid w:val="009D2241"/>
    <w:rsid w:val="009D2994"/>
    <w:rsid w:val="009D358B"/>
    <w:rsid w:val="009D3675"/>
    <w:rsid w:val="009D3C40"/>
    <w:rsid w:val="009D4DA2"/>
    <w:rsid w:val="009D5C8B"/>
    <w:rsid w:val="009E1CD3"/>
    <w:rsid w:val="009E50D2"/>
    <w:rsid w:val="009E5186"/>
    <w:rsid w:val="009E643A"/>
    <w:rsid w:val="009F1B76"/>
    <w:rsid w:val="009F1C8D"/>
    <w:rsid w:val="009F1DD6"/>
    <w:rsid w:val="009F27CF"/>
    <w:rsid w:val="009F5D02"/>
    <w:rsid w:val="00A019B0"/>
    <w:rsid w:val="00A02CCB"/>
    <w:rsid w:val="00A0352F"/>
    <w:rsid w:val="00A044D6"/>
    <w:rsid w:val="00A11C89"/>
    <w:rsid w:val="00A12365"/>
    <w:rsid w:val="00A14085"/>
    <w:rsid w:val="00A14B49"/>
    <w:rsid w:val="00A15754"/>
    <w:rsid w:val="00A166C8"/>
    <w:rsid w:val="00A1782F"/>
    <w:rsid w:val="00A21D31"/>
    <w:rsid w:val="00A21E92"/>
    <w:rsid w:val="00A258DB"/>
    <w:rsid w:val="00A268D1"/>
    <w:rsid w:val="00A26B4E"/>
    <w:rsid w:val="00A319E9"/>
    <w:rsid w:val="00A31EFE"/>
    <w:rsid w:val="00A3239E"/>
    <w:rsid w:val="00A327DB"/>
    <w:rsid w:val="00A32F64"/>
    <w:rsid w:val="00A33E78"/>
    <w:rsid w:val="00A340DE"/>
    <w:rsid w:val="00A423CB"/>
    <w:rsid w:val="00A427B1"/>
    <w:rsid w:val="00A439E3"/>
    <w:rsid w:val="00A45905"/>
    <w:rsid w:val="00A46ED1"/>
    <w:rsid w:val="00A47664"/>
    <w:rsid w:val="00A50ECB"/>
    <w:rsid w:val="00A5117A"/>
    <w:rsid w:val="00A51D94"/>
    <w:rsid w:val="00A52708"/>
    <w:rsid w:val="00A53310"/>
    <w:rsid w:val="00A53645"/>
    <w:rsid w:val="00A53653"/>
    <w:rsid w:val="00A54ABB"/>
    <w:rsid w:val="00A57031"/>
    <w:rsid w:val="00A62D50"/>
    <w:rsid w:val="00A634D2"/>
    <w:rsid w:val="00A64D32"/>
    <w:rsid w:val="00A71425"/>
    <w:rsid w:val="00A7178E"/>
    <w:rsid w:val="00A7191C"/>
    <w:rsid w:val="00A71976"/>
    <w:rsid w:val="00A71B77"/>
    <w:rsid w:val="00A7433B"/>
    <w:rsid w:val="00A747CE"/>
    <w:rsid w:val="00A74EDE"/>
    <w:rsid w:val="00A76513"/>
    <w:rsid w:val="00A76B9E"/>
    <w:rsid w:val="00A77C87"/>
    <w:rsid w:val="00A802AE"/>
    <w:rsid w:val="00A81E5D"/>
    <w:rsid w:val="00A81F62"/>
    <w:rsid w:val="00A83A62"/>
    <w:rsid w:val="00A84831"/>
    <w:rsid w:val="00A84CEE"/>
    <w:rsid w:val="00A87F20"/>
    <w:rsid w:val="00A908A9"/>
    <w:rsid w:val="00A912AF"/>
    <w:rsid w:val="00A9208D"/>
    <w:rsid w:val="00A925F5"/>
    <w:rsid w:val="00A94BD1"/>
    <w:rsid w:val="00AA2F51"/>
    <w:rsid w:val="00AA315A"/>
    <w:rsid w:val="00AA3A3C"/>
    <w:rsid w:val="00AA3EE3"/>
    <w:rsid w:val="00AA4546"/>
    <w:rsid w:val="00AA4D8C"/>
    <w:rsid w:val="00AA64CC"/>
    <w:rsid w:val="00AA6A13"/>
    <w:rsid w:val="00AA7560"/>
    <w:rsid w:val="00AA79B7"/>
    <w:rsid w:val="00AB2C1B"/>
    <w:rsid w:val="00AB3066"/>
    <w:rsid w:val="00AB315F"/>
    <w:rsid w:val="00AB69D9"/>
    <w:rsid w:val="00AB6A9E"/>
    <w:rsid w:val="00AB7004"/>
    <w:rsid w:val="00AB71E5"/>
    <w:rsid w:val="00AC082E"/>
    <w:rsid w:val="00AC3BBB"/>
    <w:rsid w:val="00AC4699"/>
    <w:rsid w:val="00AC4FFC"/>
    <w:rsid w:val="00AC73AB"/>
    <w:rsid w:val="00AC7B94"/>
    <w:rsid w:val="00AD14C4"/>
    <w:rsid w:val="00AD1FE4"/>
    <w:rsid w:val="00AD4A73"/>
    <w:rsid w:val="00AE083E"/>
    <w:rsid w:val="00AE100E"/>
    <w:rsid w:val="00AE1AEC"/>
    <w:rsid w:val="00AE2723"/>
    <w:rsid w:val="00AE3906"/>
    <w:rsid w:val="00AE4629"/>
    <w:rsid w:val="00AE51E1"/>
    <w:rsid w:val="00AE528E"/>
    <w:rsid w:val="00AE5FDD"/>
    <w:rsid w:val="00AE6053"/>
    <w:rsid w:val="00AE6B71"/>
    <w:rsid w:val="00AE73FF"/>
    <w:rsid w:val="00AE77F5"/>
    <w:rsid w:val="00AF31AC"/>
    <w:rsid w:val="00AF3300"/>
    <w:rsid w:val="00AF382F"/>
    <w:rsid w:val="00AF3BE2"/>
    <w:rsid w:val="00B00BD1"/>
    <w:rsid w:val="00B00FF4"/>
    <w:rsid w:val="00B02482"/>
    <w:rsid w:val="00B029D8"/>
    <w:rsid w:val="00B04119"/>
    <w:rsid w:val="00B10693"/>
    <w:rsid w:val="00B12BCE"/>
    <w:rsid w:val="00B15515"/>
    <w:rsid w:val="00B159CE"/>
    <w:rsid w:val="00B162DB"/>
    <w:rsid w:val="00B1759E"/>
    <w:rsid w:val="00B179BB"/>
    <w:rsid w:val="00B17C0A"/>
    <w:rsid w:val="00B22149"/>
    <w:rsid w:val="00B22AD4"/>
    <w:rsid w:val="00B22C31"/>
    <w:rsid w:val="00B24E2C"/>
    <w:rsid w:val="00B253D7"/>
    <w:rsid w:val="00B25F35"/>
    <w:rsid w:val="00B301E7"/>
    <w:rsid w:val="00B3069E"/>
    <w:rsid w:val="00B31431"/>
    <w:rsid w:val="00B3187D"/>
    <w:rsid w:val="00B31AC1"/>
    <w:rsid w:val="00B31CAB"/>
    <w:rsid w:val="00B3405E"/>
    <w:rsid w:val="00B41B15"/>
    <w:rsid w:val="00B4626E"/>
    <w:rsid w:val="00B50AAD"/>
    <w:rsid w:val="00B52F1A"/>
    <w:rsid w:val="00B53130"/>
    <w:rsid w:val="00B53816"/>
    <w:rsid w:val="00B54F5D"/>
    <w:rsid w:val="00B558AB"/>
    <w:rsid w:val="00B5685C"/>
    <w:rsid w:val="00B57DE0"/>
    <w:rsid w:val="00B57F49"/>
    <w:rsid w:val="00B6064F"/>
    <w:rsid w:val="00B60834"/>
    <w:rsid w:val="00B60DCD"/>
    <w:rsid w:val="00B61954"/>
    <w:rsid w:val="00B61ACB"/>
    <w:rsid w:val="00B61C6E"/>
    <w:rsid w:val="00B620DD"/>
    <w:rsid w:val="00B644EC"/>
    <w:rsid w:val="00B64F5B"/>
    <w:rsid w:val="00B6778B"/>
    <w:rsid w:val="00B678C6"/>
    <w:rsid w:val="00B70D6E"/>
    <w:rsid w:val="00B729F3"/>
    <w:rsid w:val="00B73167"/>
    <w:rsid w:val="00B74334"/>
    <w:rsid w:val="00B7498E"/>
    <w:rsid w:val="00B755EB"/>
    <w:rsid w:val="00B75CD9"/>
    <w:rsid w:val="00B777BB"/>
    <w:rsid w:val="00B817FE"/>
    <w:rsid w:val="00B81D9D"/>
    <w:rsid w:val="00B81E49"/>
    <w:rsid w:val="00B81E82"/>
    <w:rsid w:val="00B83585"/>
    <w:rsid w:val="00B844CD"/>
    <w:rsid w:val="00B84654"/>
    <w:rsid w:val="00B87433"/>
    <w:rsid w:val="00B87A37"/>
    <w:rsid w:val="00B87E3E"/>
    <w:rsid w:val="00B87FD7"/>
    <w:rsid w:val="00B92C7E"/>
    <w:rsid w:val="00B9477D"/>
    <w:rsid w:val="00B95A1A"/>
    <w:rsid w:val="00BA3486"/>
    <w:rsid w:val="00BA3FC5"/>
    <w:rsid w:val="00BA46CC"/>
    <w:rsid w:val="00BB14BE"/>
    <w:rsid w:val="00BB4757"/>
    <w:rsid w:val="00BB52E0"/>
    <w:rsid w:val="00BB6962"/>
    <w:rsid w:val="00BC0696"/>
    <w:rsid w:val="00BC0A01"/>
    <w:rsid w:val="00BC1E05"/>
    <w:rsid w:val="00BC2979"/>
    <w:rsid w:val="00BC3172"/>
    <w:rsid w:val="00BC41D5"/>
    <w:rsid w:val="00BC4F53"/>
    <w:rsid w:val="00BC5F8E"/>
    <w:rsid w:val="00BD24AB"/>
    <w:rsid w:val="00BD3B1B"/>
    <w:rsid w:val="00BD4971"/>
    <w:rsid w:val="00BD5D97"/>
    <w:rsid w:val="00BD6964"/>
    <w:rsid w:val="00BD6C44"/>
    <w:rsid w:val="00BE04DF"/>
    <w:rsid w:val="00BE0C5B"/>
    <w:rsid w:val="00BE4710"/>
    <w:rsid w:val="00BE66DD"/>
    <w:rsid w:val="00BE79E0"/>
    <w:rsid w:val="00BF1C89"/>
    <w:rsid w:val="00BF216D"/>
    <w:rsid w:val="00BF3F37"/>
    <w:rsid w:val="00BF553C"/>
    <w:rsid w:val="00C000C7"/>
    <w:rsid w:val="00C008CC"/>
    <w:rsid w:val="00C011D3"/>
    <w:rsid w:val="00C03C23"/>
    <w:rsid w:val="00C04A49"/>
    <w:rsid w:val="00C11470"/>
    <w:rsid w:val="00C114E7"/>
    <w:rsid w:val="00C11633"/>
    <w:rsid w:val="00C116E8"/>
    <w:rsid w:val="00C13CF9"/>
    <w:rsid w:val="00C149C8"/>
    <w:rsid w:val="00C15476"/>
    <w:rsid w:val="00C15535"/>
    <w:rsid w:val="00C15BA3"/>
    <w:rsid w:val="00C20649"/>
    <w:rsid w:val="00C222C9"/>
    <w:rsid w:val="00C23078"/>
    <w:rsid w:val="00C2411A"/>
    <w:rsid w:val="00C25512"/>
    <w:rsid w:val="00C25680"/>
    <w:rsid w:val="00C26401"/>
    <w:rsid w:val="00C27F39"/>
    <w:rsid w:val="00C326B9"/>
    <w:rsid w:val="00C33798"/>
    <w:rsid w:val="00C340C3"/>
    <w:rsid w:val="00C355A3"/>
    <w:rsid w:val="00C36316"/>
    <w:rsid w:val="00C376A3"/>
    <w:rsid w:val="00C40865"/>
    <w:rsid w:val="00C40A12"/>
    <w:rsid w:val="00C4493D"/>
    <w:rsid w:val="00C44EE9"/>
    <w:rsid w:val="00C47739"/>
    <w:rsid w:val="00C509F6"/>
    <w:rsid w:val="00C5211F"/>
    <w:rsid w:val="00C53058"/>
    <w:rsid w:val="00C546CA"/>
    <w:rsid w:val="00C55469"/>
    <w:rsid w:val="00C56D9C"/>
    <w:rsid w:val="00C611E7"/>
    <w:rsid w:val="00C61D65"/>
    <w:rsid w:val="00C62411"/>
    <w:rsid w:val="00C62A1D"/>
    <w:rsid w:val="00C62AC1"/>
    <w:rsid w:val="00C63375"/>
    <w:rsid w:val="00C67A8E"/>
    <w:rsid w:val="00C70D17"/>
    <w:rsid w:val="00C713CB"/>
    <w:rsid w:val="00C71CF4"/>
    <w:rsid w:val="00C72942"/>
    <w:rsid w:val="00C736D3"/>
    <w:rsid w:val="00C7443E"/>
    <w:rsid w:val="00C75562"/>
    <w:rsid w:val="00C76FE8"/>
    <w:rsid w:val="00C81034"/>
    <w:rsid w:val="00C82F77"/>
    <w:rsid w:val="00C832EF"/>
    <w:rsid w:val="00C84559"/>
    <w:rsid w:val="00C84D63"/>
    <w:rsid w:val="00C853A2"/>
    <w:rsid w:val="00C85AB6"/>
    <w:rsid w:val="00C86486"/>
    <w:rsid w:val="00C869E6"/>
    <w:rsid w:val="00C86E2E"/>
    <w:rsid w:val="00C901A5"/>
    <w:rsid w:val="00C92245"/>
    <w:rsid w:val="00C922E6"/>
    <w:rsid w:val="00C9275E"/>
    <w:rsid w:val="00C94735"/>
    <w:rsid w:val="00C9496C"/>
    <w:rsid w:val="00C94CDE"/>
    <w:rsid w:val="00C9622A"/>
    <w:rsid w:val="00C97E71"/>
    <w:rsid w:val="00CA2EA2"/>
    <w:rsid w:val="00CA3163"/>
    <w:rsid w:val="00CA3200"/>
    <w:rsid w:val="00CA33B7"/>
    <w:rsid w:val="00CA3CF8"/>
    <w:rsid w:val="00CA5608"/>
    <w:rsid w:val="00CA5C47"/>
    <w:rsid w:val="00CA65C0"/>
    <w:rsid w:val="00CA6F1C"/>
    <w:rsid w:val="00CA76CA"/>
    <w:rsid w:val="00CB01F0"/>
    <w:rsid w:val="00CB2E0A"/>
    <w:rsid w:val="00CB3CE0"/>
    <w:rsid w:val="00CB51AF"/>
    <w:rsid w:val="00CB5CB6"/>
    <w:rsid w:val="00CB5F88"/>
    <w:rsid w:val="00CB6073"/>
    <w:rsid w:val="00CB633B"/>
    <w:rsid w:val="00CB7120"/>
    <w:rsid w:val="00CB7939"/>
    <w:rsid w:val="00CB7BC5"/>
    <w:rsid w:val="00CC07F6"/>
    <w:rsid w:val="00CC12D7"/>
    <w:rsid w:val="00CC1F0D"/>
    <w:rsid w:val="00CC2095"/>
    <w:rsid w:val="00CC276E"/>
    <w:rsid w:val="00CC368F"/>
    <w:rsid w:val="00CC4239"/>
    <w:rsid w:val="00CC448A"/>
    <w:rsid w:val="00CC4AF0"/>
    <w:rsid w:val="00CC6724"/>
    <w:rsid w:val="00CC69CD"/>
    <w:rsid w:val="00CC6BAB"/>
    <w:rsid w:val="00CD0460"/>
    <w:rsid w:val="00CD09F2"/>
    <w:rsid w:val="00CD145C"/>
    <w:rsid w:val="00CD24EE"/>
    <w:rsid w:val="00CD2E2A"/>
    <w:rsid w:val="00CD347A"/>
    <w:rsid w:val="00CD499C"/>
    <w:rsid w:val="00CD54E7"/>
    <w:rsid w:val="00CD5E9E"/>
    <w:rsid w:val="00CD6E47"/>
    <w:rsid w:val="00CD7B1D"/>
    <w:rsid w:val="00CE0986"/>
    <w:rsid w:val="00CE1E2B"/>
    <w:rsid w:val="00CE341B"/>
    <w:rsid w:val="00CE61D9"/>
    <w:rsid w:val="00CE636C"/>
    <w:rsid w:val="00CE6772"/>
    <w:rsid w:val="00CF1724"/>
    <w:rsid w:val="00CF2685"/>
    <w:rsid w:val="00CF40BF"/>
    <w:rsid w:val="00CF5ED2"/>
    <w:rsid w:val="00D02428"/>
    <w:rsid w:val="00D03BFC"/>
    <w:rsid w:val="00D051AF"/>
    <w:rsid w:val="00D062D8"/>
    <w:rsid w:val="00D11532"/>
    <w:rsid w:val="00D13260"/>
    <w:rsid w:val="00D13F59"/>
    <w:rsid w:val="00D14B5C"/>
    <w:rsid w:val="00D151F8"/>
    <w:rsid w:val="00D1521E"/>
    <w:rsid w:val="00D16136"/>
    <w:rsid w:val="00D205B2"/>
    <w:rsid w:val="00D20751"/>
    <w:rsid w:val="00D20B31"/>
    <w:rsid w:val="00D20EE0"/>
    <w:rsid w:val="00D23A1F"/>
    <w:rsid w:val="00D25DF6"/>
    <w:rsid w:val="00D3086C"/>
    <w:rsid w:val="00D313F7"/>
    <w:rsid w:val="00D34B87"/>
    <w:rsid w:val="00D35B59"/>
    <w:rsid w:val="00D35C17"/>
    <w:rsid w:val="00D36A0A"/>
    <w:rsid w:val="00D3772D"/>
    <w:rsid w:val="00D40BBF"/>
    <w:rsid w:val="00D41722"/>
    <w:rsid w:val="00D43726"/>
    <w:rsid w:val="00D4532B"/>
    <w:rsid w:val="00D46106"/>
    <w:rsid w:val="00D47BC8"/>
    <w:rsid w:val="00D52D1C"/>
    <w:rsid w:val="00D55566"/>
    <w:rsid w:val="00D55610"/>
    <w:rsid w:val="00D55BDE"/>
    <w:rsid w:val="00D561AD"/>
    <w:rsid w:val="00D60A23"/>
    <w:rsid w:val="00D60E16"/>
    <w:rsid w:val="00D6201A"/>
    <w:rsid w:val="00D62294"/>
    <w:rsid w:val="00D6298B"/>
    <w:rsid w:val="00D63454"/>
    <w:rsid w:val="00D63ED2"/>
    <w:rsid w:val="00D65662"/>
    <w:rsid w:val="00D66EA6"/>
    <w:rsid w:val="00D6790E"/>
    <w:rsid w:val="00D67F35"/>
    <w:rsid w:val="00D7203F"/>
    <w:rsid w:val="00D7204E"/>
    <w:rsid w:val="00D72F89"/>
    <w:rsid w:val="00D7384A"/>
    <w:rsid w:val="00D73853"/>
    <w:rsid w:val="00D74EF2"/>
    <w:rsid w:val="00D7671D"/>
    <w:rsid w:val="00D81C3B"/>
    <w:rsid w:val="00D820F3"/>
    <w:rsid w:val="00D8277F"/>
    <w:rsid w:val="00D839E2"/>
    <w:rsid w:val="00D83F35"/>
    <w:rsid w:val="00D8591A"/>
    <w:rsid w:val="00D85F55"/>
    <w:rsid w:val="00D85FF6"/>
    <w:rsid w:val="00D91231"/>
    <w:rsid w:val="00D914E0"/>
    <w:rsid w:val="00D91F11"/>
    <w:rsid w:val="00D92117"/>
    <w:rsid w:val="00D92C76"/>
    <w:rsid w:val="00D96756"/>
    <w:rsid w:val="00DA1408"/>
    <w:rsid w:val="00DA192C"/>
    <w:rsid w:val="00DA2729"/>
    <w:rsid w:val="00DA2856"/>
    <w:rsid w:val="00DA2BED"/>
    <w:rsid w:val="00DA30E5"/>
    <w:rsid w:val="00DA3C9B"/>
    <w:rsid w:val="00DA4AED"/>
    <w:rsid w:val="00DA5218"/>
    <w:rsid w:val="00DB0AED"/>
    <w:rsid w:val="00DB48FC"/>
    <w:rsid w:val="00DB4E46"/>
    <w:rsid w:val="00DC2C43"/>
    <w:rsid w:val="00DC521F"/>
    <w:rsid w:val="00DC5E98"/>
    <w:rsid w:val="00DC6491"/>
    <w:rsid w:val="00DC7303"/>
    <w:rsid w:val="00DC7BE5"/>
    <w:rsid w:val="00DC7ED6"/>
    <w:rsid w:val="00DC7F47"/>
    <w:rsid w:val="00DD259D"/>
    <w:rsid w:val="00DD3135"/>
    <w:rsid w:val="00DD333A"/>
    <w:rsid w:val="00DD3CF6"/>
    <w:rsid w:val="00DD6C49"/>
    <w:rsid w:val="00DD7C5B"/>
    <w:rsid w:val="00DE0BDD"/>
    <w:rsid w:val="00DE241F"/>
    <w:rsid w:val="00DE2A7C"/>
    <w:rsid w:val="00DE2E9D"/>
    <w:rsid w:val="00DE3DF4"/>
    <w:rsid w:val="00DE48A7"/>
    <w:rsid w:val="00DE68A6"/>
    <w:rsid w:val="00DE6BC7"/>
    <w:rsid w:val="00DE6C02"/>
    <w:rsid w:val="00DF06AA"/>
    <w:rsid w:val="00DF2FA9"/>
    <w:rsid w:val="00DF5ACA"/>
    <w:rsid w:val="00E008D6"/>
    <w:rsid w:val="00E041B4"/>
    <w:rsid w:val="00E04E26"/>
    <w:rsid w:val="00E06A1D"/>
    <w:rsid w:val="00E118CD"/>
    <w:rsid w:val="00E119CA"/>
    <w:rsid w:val="00E11BBD"/>
    <w:rsid w:val="00E1220D"/>
    <w:rsid w:val="00E127A7"/>
    <w:rsid w:val="00E12843"/>
    <w:rsid w:val="00E129F0"/>
    <w:rsid w:val="00E13581"/>
    <w:rsid w:val="00E17D7C"/>
    <w:rsid w:val="00E2291F"/>
    <w:rsid w:val="00E2391F"/>
    <w:rsid w:val="00E257A3"/>
    <w:rsid w:val="00E258B7"/>
    <w:rsid w:val="00E277D0"/>
    <w:rsid w:val="00E3084D"/>
    <w:rsid w:val="00E30A9A"/>
    <w:rsid w:val="00E310D4"/>
    <w:rsid w:val="00E313CE"/>
    <w:rsid w:val="00E34956"/>
    <w:rsid w:val="00E35742"/>
    <w:rsid w:val="00E35F11"/>
    <w:rsid w:val="00E36059"/>
    <w:rsid w:val="00E37048"/>
    <w:rsid w:val="00E40CEF"/>
    <w:rsid w:val="00E41369"/>
    <w:rsid w:val="00E4177D"/>
    <w:rsid w:val="00E4196F"/>
    <w:rsid w:val="00E44855"/>
    <w:rsid w:val="00E4552C"/>
    <w:rsid w:val="00E45E8A"/>
    <w:rsid w:val="00E509B8"/>
    <w:rsid w:val="00E51D84"/>
    <w:rsid w:val="00E521DC"/>
    <w:rsid w:val="00E54EEE"/>
    <w:rsid w:val="00E55A2C"/>
    <w:rsid w:val="00E56F50"/>
    <w:rsid w:val="00E57BA0"/>
    <w:rsid w:val="00E57D88"/>
    <w:rsid w:val="00E6006B"/>
    <w:rsid w:val="00E61C0B"/>
    <w:rsid w:val="00E6347B"/>
    <w:rsid w:val="00E63C61"/>
    <w:rsid w:val="00E65734"/>
    <w:rsid w:val="00E6661B"/>
    <w:rsid w:val="00E67BC1"/>
    <w:rsid w:val="00E7252B"/>
    <w:rsid w:val="00E7479F"/>
    <w:rsid w:val="00E748E2"/>
    <w:rsid w:val="00E756A5"/>
    <w:rsid w:val="00E8039F"/>
    <w:rsid w:val="00E81925"/>
    <w:rsid w:val="00E828DB"/>
    <w:rsid w:val="00E82959"/>
    <w:rsid w:val="00E83DFB"/>
    <w:rsid w:val="00E84039"/>
    <w:rsid w:val="00E8557B"/>
    <w:rsid w:val="00E8797B"/>
    <w:rsid w:val="00E9117D"/>
    <w:rsid w:val="00E92C61"/>
    <w:rsid w:val="00E93529"/>
    <w:rsid w:val="00E94ECD"/>
    <w:rsid w:val="00E95713"/>
    <w:rsid w:val="00E97038"/>
    <w:rsid w:val="00EA3EBF"/>
    <w:rsid w:val="00EA46A1"/>
    <w:rsid w:val="00EA5CFB"/>
    <w:rsid w:val="00EA73F0"/>
    <w:rsid w:val="00EB1EC1"/>
    <w:rsid w:val="00EB335E"/>
    <w:rsid w:val="00EB3D3F"/>
    <w:rsid w:val="00EB40D5"/>
    <w:rsid w:val="00EB6D9B"/>
    <w:rsid w:val="00EB7C22"/>
    <w:rsid w:val="00EB7C53"/>
    <w:rsid w:val="00EC1959"/>
    <w:rsid w:val="00EC5B79"/>
    <w:rsid w:val="00EC6142"/>
    <w:rsid w:val="00EC7B88"/>
    <w:rsid w:val="00EC7BD1"/>
    <w:rsid w:val="00ED0910"/>
    <w:rsid w:val="00ED2469"/>
    <w:rsid w:val="00ED24C8"/>
    <w:rsid w:val="00ED293F"/>
    <w:rsid w:val="00ED3DF5"/>
    <w:rsid w:val="00ED3E13"/>
    <w:rsid w:val="00ED3F20"/>
    <w:rsid w:val="00ED4501"/>
    <w:rsid w:val="00ED4CD6"/>
    <w:rsid w:val="00ED6D93"/>
    <w:rsid w:val="00EE1A57"/>
    <w:rsid w:val="00EE1ED3"/>
    <w:rsid w:val="00EE2F83"/>
    <w:rsid w:val="00EE3091"/>
    <w:rsid w:val="00EE35F2"/>
    <w:rsid w:val="00EE378A"/>
    <w:rsid w:val="00EE4216"/>
    <w:rsid w:val="00EE58D6"/>
    <w:rsid w:val="00EE5991"/>
    <w:rsid w:val="00EF0787"/>
    <w:rsid w:val="00EF0AFE"/>
    <w:rsid w:val="00EF4DFE"/>
    <w:rsid w:val="00EF61E2"/>
    <w:rsid w:val="00EF7355"/>
    <w:rsid w:val="00F01DBB"/>
    <w:rsid w:val="00F02F66"/>
    <w:rsid w:val="00F03650"/>
    <w:rsid w:val="00F03783"/>
    <w:rsid w:val="00F03962"/>
    <w:rsid w:val="00F03D28"/>
    <w:rsid w:val="00F04583"/>
    <w:rsid w:val="00F05292"/>
    <w:rsid w:val="00F053D0"/>
    <w:rsid w:val="00F05CD7"/>
    <w:rsid w:val="00F06ABE"/>
    <w:rsid w:val="00F06D4B"/>
    <w:rsid w:val="00F111EA"/>
    <w:rsid w:val="00F14F06"/>
    <w:rsid w:val="00F15593"/>
    <w:rsid w:val="00F15FB1"/>
    <w:rsid w:val="00F174E1"/>
    <w:rsid w:val="00F17D9C"/>
    <w:rsid w:val="00F22420"/>
    <w:rsid w:val="00F22612"/>
    <w:rsid w:val="00F23D5E"/>
    <w:rsid w:val="00F25268"/>
    <w:rsid w:val="00F26069"/>
    <w:rsid w:val="00F26BFD"/>
    <w:rsid w:val="00F27E25"/>
    <w:rsid w:val="00F31267"/>
    <w:rsid w:val="00F3186C"/>
    <w:rsid w:val="00F3233C"/>
    <w:rsid w:val="00F33187"/>
    <w:rsid w:val="00F33293"/>
    <w:rsid w:val="00F33879"/>
    <w:rsid w:val="00F34C2C"/>
    <w:rsid w:val="00F34F01"/>
    <w:rsid w:val="00F3637B"/>
    <w:rsid w:val="00F3715E"/>
    <w:rsid w:val="00F37821"/>
    <w:rsid w:val="00F44E6E"/>
    <w:rsid w:val="00F45665"/>
    <w:rsid w:val="00F4661B"/>
    <w:rsid w:val="00F46633"/>
    <w:rsid w:val="00F4748A"/>
    <w:rsid w:val="00F5299A"/>
    <w:rsid w:val="00F53586"/>
    <w:rsid w:val="00F540C1"/>
    <w:rsid w:val="00F541A0"/>
    <w:rsid w:val="00F5442F"/>
    <w:rsid w:val="00F5447B"/>
    <w:rsid w:val="00F55D89"/>
    <w:rsid w:val="00F57DDC"/>
    <w:rsid w:val="00F60323"/>
    <w:rsid w:val="00F6216C"/>
    <w:rsid w:val="00F64544"/>
    <w:rsid w:val="00F64B99"/>
    <w:rsid w:val="00F64EA8"/>
    <w:rsid w:val="00F66743"/>
    <w:rsid w:val="00F66C69"/>
    <w:rsid w:val="00F670B7"/>
    <w:rsid w:val="00F67522"/>
    <w:rsid w:val="00F675FD"/>
    <w:rsid w:val="00F67AAD"/>
    <w:rsid w:val="00F7024E"/>
    <w:rsid w:val="00F70BA6"/>
    <w:rsid w:val="00F71B2E"/>
    <w:rsid w:val="00F71C4D"/>
    <w:rsid w:val="00F74DF6"/>
    <w:rsid w:val="00F75FB1"/>
    <w:rsid w:val="00F760A8"/>
    <w:rsid w:val="00F77D83"/>
    <w:rsid w:val="00F81308"/>
    <w:rsid w:val="00F8140C"/>
    <w:rsid w:val="00F81B1B"/>
    <w:rsid w:val="00F8202F"/>
    <w:rsid w:val="00F82C47"/>
    <w:rsid w:val="00F85E88"/>
    <w:rsid w:val="00F85F04"/>
    <w:rsid w:val="00F87134"/>
    <w:rsid w:val="00F871EB"/>
    <w:rsid w:val="00F95909"/>
    <w:rsid w:val="00F96880"/>
    <w:rsid w:val="00F97BF4"/>
    <w:rsid w:val="00F97E4D"/>
    <w:rsid w:val="00FA0116"/>
    <w:rsid w:val="00FA58EF"/>
    <w:rsid w:val="00FA65B3"/>
    <w:rsid w:val="00FA6F51"/>
    <w:rsid w:val="00FA73F4"/>
    <w:rsid w:val="00FB096D"/>
    <w:rsid w:val="00FB0A2D"/>
    <w:rsid w:val="00FB1A6F"/>
    <w:rsid w:val="00FB33E6"/>
    <w:rsid w:val="00FB36A8"/>
    <w:rsid w:val="00FB3FA5"/>
    <w:rsid w:val="00FB5228"/>
    <w:rsid w:val="00FB522B"/>
    <w:rsid w:val="00FB5337"/>
    <w:rsid w:val="00FC1553"/>
    <w:rsid w:val="00FC1A79"/>
    <w:rsid w:val="00FC398B"/>
    <w:rsid w:val="00FC54C3"/>
    <w:rsid w:val="00FC63FB"/>
    <w:rsid w:val="00FC704E"/>
    <w:rsid w:val="00FC737B"/>
    <w:rsid w:val="00FC75D6"/>
    <w:rsid w:val="00FC7B24"/>
    <w:rsid w:val="00FD0753"/>
    <w:rsid w:val="00FD28C1"/>
    <w:rsid w:val="00FD43D0"/>
    <w:rsid w:val="00FD4E5B"/>
    <w:rsid w:val="00FD7863"/>
    <w:rsid w:val="00FE0277"/>
    <w:rsid w:val="00FE03DF"/>
    <w:rsid w:val="00FE0F09"/>
    <w:rsid w:val="00FE359D"/>
    <w:rsid w:val="00FE43A7"/>
    <w:rsid w:val="00FE7492"/>
    <w:rsid w:val="00FF024D"/>
    <w:rsid w:val="00FF21B3"/>
    <w:rsid w:val="00FF28C9"/>
    <w:rsid w:val="00FF34A6"/>
    <w:rsid w:val="00FF3544"/>
    <w:rsid w:val="00FF389B"/>
    <w:rsid w:val="00FF4F85"/>
    <w:rsid w:val="00FF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21AE"/>
  <w15:docId w15:val="{A2259C38-41B2-4700-A451-5928172F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05A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2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6A22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7B09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7B0943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B0943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7B0943"/>
    <w:rPr>
      <w:sz w:val="22"/>
      <w:szCs w:val="22"/>
      <w:lang w:eastAsia="en-US"/>
    </w:rPr>
  </w:style>
  <w:style w:type="character" w:styleId="a7">
    <w:name w:val="Strong"/>
    <w:uiPriority w:val="22"/>
    <w:qFormat/>
    <w:rsid w:val="0030536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E636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9">
    <w:name w:val="Текст выноски Знак"/>
    <w:link w:val="a8"/>
    <w:uiPriority w:val="99"/>
    <w:semiHidden/>
    <w:rsid w:val="00CE636C"/>
    <w:rPr>
      <w:rFonts w:ascii="Segoe UI" w:hAnsi="Segoe UI" w:cs="Segoe UI"/>
      <w:sz w:val="18"/>
      <w:szCs w:val="18"/>
      <w:lang w:eastAsia="en-US"/>
    </w:rPr>
  </w:style>
  <w:style w:type="character" w:styleId="aa">
    <w:name w:val="Hyperlink"/>
    <w:uiPriority w:val="99"/>
    <w:unhideWhenUsed/>
    <w:rsid w:val="006D1C84"/>
    <w:rPr>
      <w:color w:val="0000FF"/>
      <w:u w:val="single"/>
    </w:rPr>
  </w:style>
  <w:style w:type="paragraph" w:styleId="ab">
    <w:name w:val="No Spacing"/>
    <w:link w:val="ac"/>
    <w:uiPriority w:val="1"/>
    <w:qFormat/>
    <w:rsid w:val="00614D6A"/>
    <w:rPr>
      <w:sz w:val="22"/>
      <w:szCs w:val="22"/>
      <w:lang w:eastAsia="en-US"/>
    </w:rPr>
  </w:style>
  <w:style w:type="character" w:customStyle="1" w:styleId="ad">
    <w:name w:val="Гипертекстовая ссылка"/>
    <w:rsid w:val="00BA46CC"/>
    <w:rPr>
      <w:b/>
      <w:bCs/>
      <w:color w:val="106BBE"/>
    </w:rPr>
  </w:style>
  <w:style w:type="paragraph" w:customStyle="1" w:styleId="ae">
    <w:name w:val="Прижатый влево"/>
    <w:basedOn w:val="a"/>
    <w:next w:val="a"/>
    <w:uiPriority w:val="99"/>
    <w:rsid w:val="00BA46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BA46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8A50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0">
    <w:name w:val="Таблицы (моноширинный)"/>
    <w:basedOn w:val="a"/>
    <w:next w:val="a"/>
    <w:uiPriority w:val="99"/>
    <w:rsid w:val="008A50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242AD0"/>
    <w:pPr>
      <w:spacing w:after="160" w:line="259" w:lineRule="auto"/>
      <w:ind w:left="720"/>
      <w:contextualSpacing/>
    </w:pPr>
  </w:style>
  <w:style w:type="paragraph" w:customStyle="1" w:styleId="11">
    <w:name w:val="Обычный (веб)1"/>
    <w:basedOn w:val="a"/>
    <w:rsid w:val="00242AD0"/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1"/>
    <w:uiPriority w:val="39"/>
    <w:rsid w:val="009912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Без интервала Знак"/>
    <w:link w:val="ab"/>
    <w:uiPriority w:val="1"/>
    <w:rsid w:val="00F87134"/>
    <w:rPr>
      <w:sz w:val="22"/>
      <w:szCs w:val="22"/>
      <w:lang w:eastAsia="en-US"/>
    </w:rPr>
  </w:style>
  <w:style w:type="paragraph" w:customStyle="1" w:styleId="af3">
    <w:name w:val="Обычный.Название подразделения"/>
    <w:rsid w:val="00E67BC1"/>
    <w:rPr>
      <w:rFonts w:ascii="SchoolBook" w:eastAsia="Times New Roman" w:hAnsi="SchoolBook"/>
      <w:sz w:val="28"/>
    </w:rPr>
  </w:style>
  <w:style w:type="paragraph" w:styleId="af4">
    <w:name w:val="Plain Text"/>
    <w:basedOn w:val="a"/>
    <w:link w:val="af5"/>
    <w:uiPriority w:val="99"/>
    <w:unhideWhenUsed/>
    <w:rsid w:val="0051755F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5">
    <w:name w:val="Текст Знак"/>
    <w:link w:val="af4"/>
    <w:uiPriority w:val="99"/>
    <w:rsid w:val="0051755F"/>
    <w:rPr>
      <w:rFonts w:ascii="Courier New" w:eastAsia="Times New Roman" w:hAnsi="Courier New"/>
    </w:rPr>
  </w:style>
  <w:style w:type="character" w:customStyle="1" w:styleId="10">
    <w:name w:val="Заголовок 1 Знак"/>
    <w:link w:val="1"/>
    <w:rsid w:val="001405A6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f6">
    <w:name w:val="Цветовое выделение"/>
    <w:rsid w:val="005A3774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C4C4AD1C9149CAAD928CEA8797BB8BE33BBAF6C4F3F8CF6BFA60687AFEE5B8E159257E1895BEBD182F50D4EBED4F12BC3586C23046848FhCu0O" TargetMode="External"/><Relationship Id="rId13" Type="http://schemas.openxmlformats.org/officeDocument/2006/relationships/hyperlink" Target="consultantplus://offline/ref=7892F6A0E8641FDF5E68D0AED31C743FFC1286A82E3CE83591E74CEF2EEBBD7DF167EB83C6E43771CD7BB80F22E94E9A73B6655B6DDACBA1BCD1E4E4j6s2M" TargetMode="External"/><Relationship Id="rId18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63D1CEEFE2EF8FB87BE3E8EFFB1D0CED588B8EEFB8A41ED2E980A7055D77B0E4E28E68D8364C34BC8F5167B24l40CL" TargetMode="External"/><Relationship Id="rId17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4BDAD42A4D65CF88D68037BB33680B1AA90067647FC2B3144669EC983BC23777DF8A858E949F96BC5DC5B72D429CE3750DA11EEE0C3017770D71CB65C6FO" TargetMode="External"/><Relationship Id="rId20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CA5A7535027104E8BE1EEF6A4B79AE6A4654AA9AC647FA9E0825C068C81A5F069B6F69B1AFCB282C1B06h1EA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D99504A387D43AB56B8BE22623451574EDA213D94126C8C7AA6BAE4EE88C6B305EEF753C4E34B86A44B3E71B4B74B15C7C6FE3BQ4yBH" TargetMode="External"/><Relationship Id="rId19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D4DFA145F1885A49DFC114D7CAE2EE15B737779F2441BBE21BFB5EA9AAE906A966C291D79C5BB5CEA5EA422C3EE01DDFBF324E26DE0CED3A32A1B5lB63O" TargetMode="External"/><Relationship Id="rId14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85B29-8FEC-488C-AFA2-5969516F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34</Pages>
  <Words>7998</Words>
  <Characters>45592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53484</CharactersWithSpaces>
  <SharedDoc>false</SharedDoc>
  <HLinks>
    <vt:vector size="288" baseType="variant">
      <vt:variant>
        <vt:i4>4587602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3407984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4587602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3407984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589895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3539056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P64</vt:lpwstr>
      </vt:variant>
      <vt:variant>
        <vt:i4>589897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2818064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4325384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consultantplus://offline/ref=CC498C3DB2D152947D0143F9B47A944197A81777BF82BE637B456C332FDEFC37AF5CADCE7199CC1CB4A72777A353B476E2E06D655397FA7F91D009F741G</vt:lpwstr>
      </vt:variant>
      <vt:variant>
        <vt:lpwstr/>
      </vt:variant>
      <vt:variant>
        <vt:i4>2818064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3473520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3735664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589897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3670128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8126560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consultantplus://offline/ref=A1856DF7B5F2BCFA10BBFF185667C76D2E1E00C8587A6CAA9D9A49F01F7A9A543208FFC3A7A299BD85A7975BEFC0BC2AE334859Ai46CH</vt:lpwstr>
      </vt:variant>
      <vt:variant>
        <vt:lpwstr/>
      </vt:variant>
      <vt:variant>
        <vt:i4>69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P151</vt:lpwstr>
      </vt:variant>
      <vt:variant>
        <vt:i4>3604592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262209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3670128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3604592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3735664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3604592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3735664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3473520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131141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3407984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2293814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consultantplus://offline/ref=22BA403DD1A785AB72D2A8D9648B3230920FE4CA79E889A842D8C7BEC23822B4C0810F2F853C8BA4F950E3CFaD08N</vt:lpwstr>
      </vt:variant>
      <vt:variant>
        <vt:lpwstr/>
      </vt:variant>
      <vt:variant>
        <vt:i4>2031621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consultantplus://offline/ref=22BA403DD1A785AB72D2A8D9648B32309A00E2C673B583A01BD4C5B9CD6727A1D1D9002C9A2388B8E552E1aC0DN</vt:lpwstr>
      </vt:variant>
      <vt:variant>
        <vt:lpwstr/>
      </vt:variant>
      <vt:variant>
        <vt:i4>2293866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consultantplus://offline/ref=22BA403DD1A785AB72D2A8D9648B3230910DEAC47DE889A842D8C7BEC23822B4C0810F2F853C8BA4F950E3CFaD08N</vt:lpwstr>
      </vt:variant>
      <vt:variant>
        <vt:lpwstr/>
      </vt:variant>
      <vt:variant>
        <vt:i4>2031697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consultantplus://offline/ref=22BA403DD1A785AB72D2A8D9648B32309A0AE6C773B583A01BD4C5B9CD6727A1D1D9002C9A2388B8E552E1aC0DN</vt:lpwstr>
      </vt:variant>
      <vt:variant>
        <vt:lpwstr/>
      </vt:variant>
      <vt:variant>
        <vt:i4>3407984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4587602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1179733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consultantplus://offline/ref=F9B6B0EFFE2F805C03E395BA73104C45041ECDDD12314D87D82140F7DB3578200C88F3672D613A01423F2F04DF6FD28F0468AB037E8E9E7132F8A5RAV3H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4587602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consultantplus://offline/ref=C0F59D6C9521A1539B2EC6B1DB7651486AFB21F11EB8B1CAC95FFB995D0D32D38E409524AF4941298F91C6C17D601FG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6357050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3276912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P28</vt:lpwstr>
      </vt:variant>
      <vt:variant>
        <vt:i4>851982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consultantplus://offline/ref=0F84ABA2609031CC2EC233300CF670335DA3367758AF34EAAD8D0FF8F039A2A481773DC543803CW7K1I</vt:lpwstr>
      </vt:variant>
      <vt:variant>
        <vt:lpwstr/>
      </vt:variant>
      <vt:variant>
        <vt:i4>6357050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consultantplus://offline/ref=C09050DC3077FCD2DC70B057A3B5E0BFF4DDCBF299E4FFF6F923A790E0CEDDA8F0B4FEB16755FCB5tCeDJ</vt:lpwstr>
      </vt:variant>
      <vt:variant>
        <vt:lpwstr/>
      </vt:variant>
      <vt:variant>
        <vt:i4>3801190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consultantplus://offline/ref=0F84ABA2609031CC2EC233300CF670335DA3377455A034EAAD8D0FF8F039A2A481773DC14A87367CWEK5I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Солянникова Татьяна Николаевна</cp:lastModifiedBy>
  <cp:revision>389</cp:revision>
  <cp:lastPrinted>2023-02-20T11:17:00Z</cp:lastPrinted>
  <dcterms:created xsi:type="dcterms:W3CDTF">2021-03-29T07:18:00Z</dcterms:created>
  <dcterms:modified xsi:type="dcterms:W3CDTF">2023-03-02T06:47:00Z</dcterms:modified>
</cp:coreProperties>
</file>